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CC57584" w14:textId="1685E947" w:rsidR="001002B9" w:rsidRPr="000B56D4" w:rsidRDefault="00345D8F" w:rsidP="00345D8F">
      <w:pPr>
        <w:spacing w:after="0" w:line="240" w:lineRule="auto"/>
        <w:jc w:val="right"/>
        <w:rPr>
          <w:rFonts w:ascii="Arial" w:hAnsi="Arial" w:cs="Arial"/>
          <w:sz w:val="24"/>
          <w:szCs w:val="24"/>
        </w:rPr>
      </w:pPr>
      <w:r w:rsidRPr="000B56D4">
        <w:rPr>
          <w:rFonts w:ascii="Arial" w:hAnsi="Arial" w:cs="Arial"/>
          <w:b/>
          <w:noProof/>
          <w:sz w:val="24"/>
          <w:szCs w:val="24"/>
          <w:lang w:eastAsia="en-US"/>
        </w:rPr>
        <w:drawing>
          <wp:anchor distT="0" distB="0" distL="114300" distR="114300" simplePos="0" relativeHeight="251659264" behindDoc="1" locked="0" layoutInCell="1" allowOverlap="1" wp14:anchorId="587EEB53" wp14:editId="300781A8">
            <wp:simplePos x="0" y="0"/>
            <wp:positionH relativeFrom="column">
              <wp:posOffset>1</wp:posOffset>
            </wp:positionH>
            <wp:positionV relativeFrom="paragraph">
              <wp:posOffset>0</wp:posOffset>
            </wp:positionV>
            <wp:extent cx="2057400" cy="716793"/>
            <wp:effectExtent l="0" t="0" r="0"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M_endor_LOWE_cmyk.jpg"/>
                    <pic:cNvPicPr/>
                  </pic:nvPicPr>
                  <pic:blipFill>
                    <a:blip r:embed="rId8">
                      <a:extLst>
                        <a:ext uri="{28A0092B-C50C-407E-A947-70E740481C1C}">
                          <a14:useLocalDpi xmlns:a14="http://schemas.microsoft.com/office/drawing/2010/main" val="0"/>
                        </a:ext>
                      </a:extLst>
                    </a:blip>
                    <a:stretch>
                      <a:fillRect/>
                    </a:stretch>
                  </pic:blipFill>
                  <pic:spPr>
                    <a:xfrm>
                      <a:off x="0" y="0"/>
                      <a:ext cx="2068306" cy="720593"/>
                    </a:xfrm>
                    <a:prstGeom prst="rect">
                      <a:avLst/>
                    </a:prstGeom>
                  </pic:spPr>
                </pic:pic>
              </a:graphicData>
            </a:graphic>
            <wp14:sizeRelH relativeFrom="margin">
              <wp14:pctWidth>0</wp14:pctWidth>
            </wp14:sizeRelH>
            <wp14:sizeRelV relativeFrom="margin">
              <wp14:pctHeight>0</wp14:pctHeight>
            </wp14:sizeRelV>
          </wp:anchor>
        </w:drawing>
      </w:r>
      <w:r w:rsidR="00717641" w:rsidRPr="000B56D4">
        <w:rPr>
          <w:rFonts w:ascii="Arial" w:hAnsi="Arial" w:cs="Arial"/>
          <w:b/>
          <w:sz w:val="24"/>
          <w:szCs w:val="24"/>
        </w:rPr>
        <w:t>Media Contact</w:t>
      </w:r>
      <w:r w:rsidR="000155E3" w:rsidRPr="000B56D4">
        <w:rPr>
          <w:rFonts w:ascii="Arial" w:hAnsi="Arial" w:cs="Arial"/>
          <w:b/>
          <w:sz w:val="24"/>
          <w:szCs w:val="24"/>
        </w:rPr>
        <w:t>:</w:t>
      </w:r>
    </w:p>
    <w:p w14:paraId="5E3A0C9D" w14:textId="745C1608" w:rsidR="000155E3" w:rsidRPr="000B56D4" w:rsidRDefault="00085C30" w:rsidP="000155E3">
      <w:pPr>
        <w:spacing w:after="0" w:line="240" w:lineRule="auto"/>
        <w:jc w:val="right"/>
        <w:rPr>
          <w:rFonts w:ascii="Arial" w:hAnsi="Arial" w:cs="Arial"/>
          <w:bCs/>
          <w:sz w:val="24"/>
          <w:szCs w:val="24"/>
        </w:rPr>
      </w:pPr>
      <w:r w:rsidRPr="000B56D4">
        <w:rPr>
          <w:rFonts w:ascii="Arial" w:hAnsi="Arial" w:cs="Arial"/>
          <w:bCs/>
          <w:sz w:val="24"/>
          <w:szCs w:val="24"/>
        </w:rPr>
        <w:t>Susanne Haase</w:t>
      </w:r>
    </w:p>
    <w:p w14:paraId="7402BDB2" w14:textId="306F8C62" w:rsidR="000155E3" w:rsidRPr="000B56D4" w:rsidRDefault="00085C30" w:rsidP="000155E3">
      <w:pPr>
        <w:spacing w:after="0" w:line="240" w:lineRule="auto"/>
        <w:jc w:val="right"/>
        <w:rPr>
          <w:rFonts w:ascii="Arial" w:hAnsi="Arial" w:cs="Arial"/>
          <w:bCs/>
          <w:sz w:val="24"/>
          <w:szCs w:val="24"/>
        </w:rPr>
      </w:pPr>
      <w:r w:rsidRPr="000B56D4">
        <w:rPr>
          <w:rFonts w:ascii="Arial" w:hAnsi="Arial" w:cs="Arial"/>
          <w:bCs/>
          <w:sz w:val="24"/>
          <w:szCs w:val="24"/>
        </w:rPr>
        <w:t>Lowe Art Museum</w:t>
      </w:r>
    </w:p>
    <w:p w14:paraId="7992C59E" w14:textId="7A37DA71" w:rsidR="000155E3" w:rsidRPr="000B56D4" w:rsidRDefault="00FF19B4" w:rsidP="000155E3">
      <w:pPr>
        <w:spacing w:after="0" w:line="240" w:lineRule="auto"/>
        <w:jc w:val="right"/>
        <w:rPr>
          <w:rFonts w:ascii="Arial" w:hAnsi="Arial" w:cs="Arial"/>
          <w:bCs/>
          <w:color w:val="006600"/>
          <w:sz w:val="24"/>
          <w:szCs w:val="24"/>
        </w:rPr>
      </w:pPr>
      <w:r w:rsidRPr="000B56D4">
        <w:rPr>
          <w:rFonts w:ascii="Arial" w:hAnsi="Arial" w:cs="Arial"/>
          <w:sz w:val="24"/>
          <w:szCs w:val="24"/>
        </w:rPr>
        <w:t>m</w:t>
      </w:r>
      <w:r w:rsidR="00085C30" w:rsidRPr="000B56D4">
        <w:rPr>
          <w:rFonts w:ascii="Arial" w:hAnsi="Arial" w:cs="Arial"/>
          <w:sz w:val="24"/>
          <w:szCs w:val="24"/>
        </w:rPr>
        <w:t>sh119@miami.edu</w:t>
      </w:r>
    </w:p>
    <w:p w14:paraId="0EB43E14" w14:textId="17F7527F" w:rsidR="000155E3" w:rsidRPr="000B56D4" w:rsidRDefault="00085C30" w:rsidP="000155E3">
      <w:pPr>
        <w:spacing w:after="0" w:line="240" w:lineRule="auto"/>
        <w:jc w:val="right"/>
        <w:rPr>
          <w:rFonts w:ascii="Arial" w:hAnsi="Arial" w:cs="Arial"/>
          <w:bCs/>
          <w:sz w:val="24"/>
          <w:szCs w:val="24"/>
        </w:rPr>
      </w:pPr>
      <w:r w:rsidRPr="000B56D4">
        <w:rPr>
          <w:rFonts w:ascii="Arial" w:hAnsi="Arial" w:cs="Arial"/>
          <w:bCs/>
          <w:sz w:val="24"/>
          <w:szCs w:val="24"/>
        </w:rPr>
        <w:t>305-284-5422</w:t>
      </w:r>
    </w:p>
    <w:p w14:paraId="47D1CADC" w14:textId="77777777" w:rsidR="003D1D7F" w:rsidRPr="000B56D4" w:rsidRDefault="003D1D7F" w:rsidP="008A33B5">
      <w:pPr>
        <w:spacing w:after="0" w:line="240" w:lineRule="auto"/>
        <w:jc w:val="center"/>
        <w:rPr>
          <w:rFonts w:ascii="Arial" w:hAnsi="Arial" w:cs="Arial"/>
          <w:b/>
          <w:bCs/>
          <w:i/>
          <w:sz w:val="24"/>
          <w:szCs w:val="24"/>
        </w:rPr>
      </w:pPr>
    </w:p>
    <w:p w14:paraId="0B2528A0" w14:textId="77777777" w:rsidR="00224A24" w:rsidRPr="000B56D4" w:rsidRDefault="00224A24" w:rsidP="008A33B5">
      <w:pPr>
        <w:spacing w:after="0" w:line="240" w:lineRule="auto"/>
        <w:jc w:val="center"/>
        <w:rPr>
          <w:rFonts w:ascii="Arial" w:hAnsi="Arial" w:cs="Arial"/>
          <w:b/>
          <w:bCs/>
          <w:i/>
          <w:sz w:val="24"/>
          <w:szCs w:val="24"/>
        </w:rPr>
      </w:pPr>
    </w:p>
    <w:p w14:paraId="2245636C" w14:textId="6C1C1A55" w:rsidR="00773A45" w:rsidRDefault="00773A45" w:rsidP="00773A45">
      <w:pPr>
        <w:spacing w:after="0"/>
        <w:jc w:val="center"/>
        <w:rPr>
          <w:rFonts w:ascii="Arial" w:hAnsi="Arial" w:cs="Arial"/>
          <w:b/>
          <w:bCs/>
          <w:i/>
          <w:iCs/>
          <w:sz w:val="28"/>
          <w:szCs w:val="28"/>
        </w:rPr>
      </w:pPr>
      <w:r>
        <w:rPr>
          <w:rFonts w:ascii="Arial" w:hAnsi="Arial" w:cs="Arial"/>
          <w:b/>
          <w:bCs/>
          <w:i/>
          <w:iCs/>
          <w:sz w:val="28"/>
          <w:szCs w:val="28"/>
        </w:rPr>
        <w:t xml:space="preserve">Lowe Art Museum and Miller School of Medicine Offer Residents a Workshop to Enhance </w:t>
      </w:r>
      <w:r w:rsidR="00A50BF8">
        <w:rPr>
          <w:rFonts w:ascii="Arial" w:hAnsi="Arial" w:cs="Arial"/>
          <w:b/>
          <w:bCs/>
          <w:i/>
          <w:iCs/>
          <w:sz w:val="28"/>
          <w:szCs w:val="28"/>
        </w:rPr>
        <w:t>Clinical</w:t>
      </w:r>
      <w:r>
        <w:rPr>
          <w:rFonts w:ascii="Arial" w:hAnsi="Arial" w:cs="Arial"/>
          <w:b/>
          <w:bCs/>
          <w:i/>
          <w:iCs/>
          <w:sz w:val="28"/>
          <w:szCs w:val="28"/>
        </w:rPr>
        <w:t xml:space="preserve"> Skills through Art Interpretation</w:t>
      </w:r>
    </w:p>
    <w:p w14:paraId="62A1C495" w14:textId="1078CCC0" w:rsidR="00C90146" w:rsidRPr="00C90146" w:rsidRDefault="00C90146" w:rsidP="00773A45">
      <w:pPr>
        <w:spacing w:after="0"/>
        <w:jc w:val="center"/>
        <w:rPr>
          <w:rFonts w:ascii="Arial" w:hAnsi="Arial" w:cs="Arial"/>
          <w:bCs/>
          <w:i/>
          <w:iCs/>
          <w:sz w:val="24"/>
          <w:szCs w:val="28"/>
        </w:rPr>
      </w:pPr>
      <w:r>
        <w:rPr>
          <w:rFonts w:ascii="Arial" w:hAnsi="Arial" w:cs="Arial"/>
          <w:bCs/>
          <w:i/>
          <w:iCs/>
          <w:sz w:val="24"/>
          <w:szCs w:val="28"/>
        </w:rPr>
        <w:t>The Lowe Gears Up for Patient Safety Week</w:t>
      </w:r>
      <w:r w:rsidR="007A3A73">
        <w:rPr>
          <w:rFonts w:ascii="Arial" w:hAnsi="Arial" w:cs="Arial"/>
          <w:bCs/>
          <w:i/>
          <w:iCs/>
          <w:sz w:val="24"/>
          <w:szCs w:val="28"/>
        </w:rPr>
        <w:t xml:space="preserve">, June </w:t>
      </w:r>
      <w:r w:rsidR="00E36BF9">
        <w:rPr>
          <w:rFonts w:ascii="Arial" w:hAnsi="Arial" w:cs="Arial"/>
          <w:bCs/>
          <w:i/>
          <w:iCs/>
          <w:sz w:val="24"/>
          <w:szCs w:val="28"/>
        </w:rPr>
        <w:t>18 to 22,</w:t>
      </w:r>
      <w:r w:rsidR="007A3A73">
        <w:rPr>
          <w:rFonts w:ascii="Arial" w:hAnsi="Arial" w:cs="Arial"/>
          <w:bCs/>
          <w:i/>
          <w:iCs/>
          <w:sz w:val="24"/>
          <w:szCs w:val="28"/>
        </w:rPr>
        <w:t xml:space="preserve"> 2018</w:t>
      </w:r>
    </w:p>
    <w:p w14:paraId="09728F5C" w14:textId="74024644" w:rsidR="007E6603" w:rsidRPr="007E6603" w:rsidRDefault="007E6603" w:rsidP="007E6603">
      <w:pPr>
        <w:spacing w:after="0" w:line="240" w:lineRule="auto"/>
        <w:jc w:val="center"/>
        <w:rPr>
          <w:rFonts w:ascii="Arial" w:hAnsi="Arial" w:cs="Arial"/>
          <w:b/>
          <w:bCs/>
          <w:i/>
          <w:iCs/>
          <w:sz w:val="20"/>
          <w:szCs w:val="28"/>
        </w:rPr>
      </w:pPr>
    </w:p>
    <w:p w14:paraId="1033B9F3" w14:textId="24F09880" w:rsidR="007E6603" w:rsidRPr="007E6603" w:rsidRDefault="007F411B" w:rsidP="007F411B">
      <w:pPr>
        <w:spacing w:after="0" w:line="240" w:lineRule="auto"/>
        <w:rPr>
          <w:rFonts w:ascii="Arial" w:hAnsi="Arial" w:cs="Arial"/>
          <w:b/>
          <w:bCs/>
          <w:i/>
          <w:iCs/>
          <w:sz w:val="20"/>
          <w:szCs w:val="28"/>
        </w:rPr>
      </w:pPr>
      <w:r>
        <w:rPr>
          <w:rFonts w:ascii="Arial" w:hAnsi="Arial" w:cs="Arial"/>
          <w:b/>
          <w:bCs/>
          <w:i/>
          <w:iCs/>
          <w:sz w:val="20"/>
          <w:szCs w:val="28"/>
        </w:rPr>
        <w:t xml:space="preserve">          </w:t>
      </w:r>
      <w:r>
        <w:rPr>
          <w:rFonts w:ascii="Arial" w:hAnsi="Arial" w:cs="Arial"/>
          <w:b/>
          <w:bCs/>
          <w:i/>
          <w:iCs/>
          <w:sz w:val="20"/>
          <w:szCs w:val="28"/>
        </w:rPr>
        <w:tab/>
      </w:r>
      <w:r>
        <w:rPr>
          <w:rFonts w:ascii="Arial" w:hAnsi="Arial" w:cs="Arial"/>
          <w:b/>
          <w:bCs/>
          <w:i/>
          <w:iCs/>
          <w:sz w:val="20"/>
          <w:szCs w:val="28"/>
        </w:rPr>
        <w:tab/>
      </w:r>
    </w:p>
    <w:p w14:paraId="51C31319" w14:textId="77777777" w:rsidR="00164177" w:rsidRDefault="00164177" w:rsidP="00164177">
      <w:pPr>
        <w:spacing w:line="360" w:lineRule="auto"/>
        <w:rPr>
          <w:rFonts w:ascii="Arial" w:hAnsi="Arial" w:cs="Arial"/>
          <w:sz w:val="24"/>
        </w:rPr>
      </w:pPr>
      <w:r w:rsidRPr="00164177">
        <w:rPr>
          <w:rFonts w:ascii="Arial" w:hAnsi="Arial" w:cs="Arial"/>
          <w:sz w:val="24"/>
        </w:rPr>
        <w:t xml:space="preserve">Miami, FL, (May x, 2018) – More than two dozen first and second-year pediatric residents and two professors from University of Miami’s Miller School of Medicine recently visited the Lowe Art Museum to work on their observation and communication skills by interpreting works of art. Participating in small group workshops facilitated by the Lowe’s art education team, the students carefully examined and discussed a work of art and shared their ideas and perspectives openly, using critical skills they apply in clinical settings. </w:t>
      </w:r>
    </w:p>
    <w:p w14:paraId="43C0870A" w14:textId="77777777" w:rsidR="00164177" w:rsidRPr="00164177" w:rsidRDefault="00164177" w:rsidP="00164177">
      <w:pPr>
        <w:spacing w:line="360" w:lineRule="auto"/>
        <w:rPr>
          <w:rFonts w:ascii="Arial" w:hAnsi="Arial" w:cs="Arial"/>
          <w:sz w:val="24"/>
        </w:rPr>
      </w:pPr>
      <w:r w:rsidRPr="00164177">
        <w:rPr>
          <w:rFonts w:ascii="Arial" w:hAnsi="Arial" w:cs="Arial"/>
          <w:sz w:val="24"/>
        </w:rPr>
        <w:t xml:space="preserve">The workshops employ the Visual Thinking Strategies (VTS) teaching methodology that leads participants to slow down, observe, interpret, and share impressions of a work of art in an open, relaxed, and non-judgmental setting that fosters respectful dialog and tolerance for ambiguity. The participants also have the opportunity to facilitate a discussion themselves, providing them with a chance to hone their listening and communication skills, as well as reinforce the importance of teamwork. </w:t>
      </w:r>
    </w:p>
    <w:p w14:paraId="4C09661F" w14:textId="77777777" w:rsidR="00164177" w:rsidRPr="00164177" w:rsidRDefault="00164177" w:rsidP="00164177">
      <w:pPr>
        <w:spacing w:line="360" w:lineRule="auto"/>
        <w:rPr>
          <w:rFonts w:ascii="Arial" w:hAnsi="Arial" w:cs="Arial"/>
          <w:sz w:val="24"/>
        </w:rPr>
      </w:pPr>
      <w:r w:rsidRPr="00164177">
        <w:rPr>
          <w:rFonts w:ascii="Arial" w:hAnsi="Arial" w:cs="Arial"/>
          <w:sz w:val="24"/>
        </w:rPr>
        <w:t xml:space="preserve">“What takes place during the Fine Art of Health Care” workshops is so relevant to the work these students do in clinical situations, but without the stress and pressure that can sometimes compromise patient outcomes,” says Hope Torrents, education coordinator and director of the Fine Art of Health Care at the Lowe. “Here, they have a chance to mindfully observe and to link visual and verbal cues – skills that are critical to their work as clinicians.” </w:t>
      </w:r>
    </w:p>
    <w:p w14:paraId="1F9F84C9" w14:textId="77777777" w:rsidR="00164177" w:rsidRPr="00164177" w:rsidRDefault="00164177" w:rsidP="00164177">
      <w:pPr>
        <w:spacing w:line="360" w:lineRule="auto"/>
        <w:rPr>
          <w:rFonts w:ascii="Arial" w:hAnsi="Arial" w:cs="Arial"/>
          <w:sz w:val="24"/>
        </w:rPr>
      </w:pPr>
      <w:r w:rsidRPr="00164177">
        <w:rPr>
          <w:rFonts w:ascii="Arial" w:hAnsi="Arial" w:cs="Arial"/>
          <w:sz w:val="24"/>
        </w:rPr>
        <w:t xml:space="preserve">“We were so fortunate to have our pediatric resident physicians participate in the Lowe Art Museum's Fine Art of Healthcare program,” said Dr. Barry Gelman, director of </w:t>
      </w:r>
      <w:r w:rsidRPr="00164177">
        <w:rPr>
          <w:rFonts w:ascii="Arial" w:hAnsi="Arial" w:cs="Arial"/>
          <w:sz w:val="24"/>
        </w:rPr>
        <w:lastRenderedPageBreak/>
        <w:t>pediatric residency training at the Holtz Children's Hospital/Jackson Memorial Medical Center and Associate Professor in the Department of Pediatrics at the University of Miami Miller School of Medicine. “Besides enjoying a relaxing day and each other's company at the museum, the residents learned to appreciate art in a novel and sophisticated way - by relating their experience of viewing, contemplating, and discussing works of art to the ‘art’ of clinical medicine.” He adds, “I foresee they will return to these lessons over and over again during their remaining training, and throughout their careers. They will be better observers, better history-takers, better listeners, and better diagnosticians. In short, better doctors.”</w:t>
      </w:r>
    </w:p>
    <w:p w14:paraId="0D56713A" w14:textId="4FEE8467" w:rsidR="007A3A73" w:rsidRPr="007A3A73" w:rsidRDefault="007A3A73" w:rsidP="007A3A73">
      <w:pPr>
        <w:spacing w:after="0" w:line="360" w:lineRule="auto"/>
        <w:rPr>
          <w:rFonts w:ascii="Arial" w:hAnsi="Arial" w:cs="Arial"/>
          <w:sz w:val="24"/>
          <w:szCs w:val="24"/>
          <w:u w:val="single"/>
        </w:rPr>
      </w:pPr>
      <w:r w:rsidRPr="007A3A73">
        <w:rPr>
          <w:rFonts w:ascii="Arial" w:hAnsi="Arial" w:cs="Arial"/>
          <w:sz w:val="24"/>
          <w:szCs w:val="24"/>
          <w:u w:val="single"/>
        </w:rPr>
        <w:t>Patient Safety Week at the Lowe</w:t>
      </w:r>
    </w:p>
    <w:p w14:paraId="1787ACB4" w14:textId="4A3FD3FB" w:rsidR="00164177" w:rsidRDefault="007A3A73" w:rsidP="00164177">
      <w:pPr>
        <w:spacing w:line="360" w:lineRule="auto"/>
        <w:rPr>
          <w:rFonts w:ascii="Arial" w:hAnsi="Arial" w:cs="Arial"/>
          <w:sz w:val="24"/>
          <w:szCs w:val="24"/>
        </w:rPr>
      </w:pPr>
      <w:r>
        <w:rPr>
          <w:rFonts w:ascii="Arial" w:hAnsi="Arial" w:cs="Arial"/>
          <w:sz w:val="24"/>
          <w:szCs w:val="24"/>
        </w:rPr>
        <w:t>The Fine Art of Health Care</w:t>
      </w:r>
      <w:r w:rsidR="00FA2689">
        <w:rPr>
          <w:rFonts w:ascii="Arial" w:hAnsi="Arial" w:cs="Arial"/>
          <w:sz w:val="24"/>
          <w:szCs w:val="24"/>
        </w:rPr>
        <w:t xml:space="preserve"> program </w:t>
      </w:r>
      <w:r>
        <w:rPr>
          <w:rFonts w:ascii="Arial" w:hAnsi="Arial" w:cs="Arial"/>
          <w:sz w:val="24"/>
          <w:szCs w:val="24"/>
        </w:rPr>
        <w:t xml:space="preserve">will again be </w:t>
      </w:r>
      <w:r w:rsidR="00E36BF9">
        <w:rPr>
          <w:rFonts w:ascii="Arial" w:hAnsi="Arial" w:cs="Arial"/>
          <w:sz w:val="24"/>
          <w:szCs w:val="24"/>
        </w:rPr>
        <w:t xml:space="preserve">scheduled into </w:t>
      </w:r>
      <w:r w:rsidR="00E905A9">
        <w:rPr>
          <w:rFonts w:ascii="Arial" w:hAnsi="Arial" w:cs="Arial"/>
          <w:sz w:val="24"/>
          <w:szCs w:val="24"/>
        </w:rPr>
        <w:t xml:space="preserve">University of Miami’s </w:t>
      </w:r>
      <w:r>
        <w:rPr>
          <w:rFonts w:ascii="Arial" w:hAnsi="Arial" w:cs="Arial"/>
          <w:sz w:val="24"/>
          <w:szCs w:val="24"/>
        </w:rPr>
        <w:t xml:space="preserve">Patient Safety Week, from June </w:t>
      </w:r>
      <w:r w:rsidR="00E36BF9">
        <w:rPr>
          <w:rFonts w:ascii="Arial" w:hAnsi="Arial" w:cs="Arial"/>
          <w:sz w:val="24"/>
          <w:szCs w:val="24"/>
        </w:rPr>
        <w:t>18 to 22</w:t>
      </w:r>
      <w:r>
        <w:rPr>
          <w:rFonts w:ascii="Arial" w:hAnsi="Arial" w:cs="Arial"/>
          <w:sz w:val="24"/>
          <w:szCs w:val="24"/>
        </w:rPr>
        <w:t xml:space="preserve"> this year. </w:t>
      </w:r>
      <w:r w:rsidR="00E36BF9">
        <w:rPr>
          <w:rFonts w:ascii="Arial" w:hAnsi="Arial" w:cs="Arial"/>
          <w:sz w:val="24"/>
          <w:szCs w:val="24"/>
        </w:rPr>
        <w:t>As part of the program, m</w:t>
      </w:r>
      <w:r>
        <w:rPr>
          <w:rFonts w:ascii="Arial" w:hAnsi="Arial" w:cs="Arial"/>
          <w:sz w:val="24"/>
          <w:szCs w:val="24"/>
        </w:rPr>
        <w:t xml:space="preserve">ore than </w:t>
      </w:r>
      <w:r w:rsidR="00E36BF9">
        <w:rPr>
          <w:rFonts w:ascii="Arial" w:hAnsi="Arial" w:cs="Arial"/>
          <w:sz w:val="24"/>
          <w:szCs w:val="24"/>
        </w:rPr>
        <w:t>240</w:t>
      </w:r>
      <w:r>
        <w:rPr>
          <w:rFonts w:ascii="Arial" w:hAnsi="Arial" w:cs="Arial"/>
          <w:sz w:val="24"/>
          <w:szCs w:val="24"/>
        </w:rPr>
        <w:t xml:space="preserve"> medical</w:t>
      </w:r>
      <w:r w:rsidR="00E36BF9">
        <w:rPr>
          <w:rFonts w:ascii="Arial" w:hAnsi="Arial" w:cs="Arial"/>
          <w:sz w:val="24"/>
          <w:szCs w:val="24"/>
        </w:rPr>
        <w:t xml:space="preserve"> and</w:t>
      </w:r>
      <w:r>
        <w:rPr>
          <w:rFonts w:ascii="Arial" w:hAnsi="Arial" w:cs="Arial"/>
          <w:sz w:val="24"/>
          <w:szCs w:val="24"/>
        </w:rPr>
        <w:t xml:space="preserve"> nursing graduate students</w:t>
      </w:r>
      <w:r w:rsidR="00FA2689">
        <w:rPr>
          <w:rFonts w:ascii="Arial" w:hAnsi="Arial" w:cs="Arial"/>
          <w:sz w:val="24"/>
          <w:szCs w:val="24"/>
        </w:rPr>
        <w:t xml:space="preserve"> will </w:t>
      </w:r>
      <w:r w:rsidR="00395C97">
        <w:rPr>
          <w:rFonts w:ascii="Arial" w:hAnsi="Arial" w:cs="Arial"/>
          <w:sz w:val="24"/>
          <w:szCs w:val="24"/>
        </w:rPr>
        <w:t>spend the d</w:t>
      </w:r>
      <w:r w:rsidR="00E36BF9">
        <w:rPr>
          <w:rFonts w:ascii="Arial" w:hAnsi="Arial" w:cs="Arial"/>
          <w:sz w:val="24"/>
          <w:szCs w:val="24"/>
        </w:rPr>
        <w:t>ay in the Lowe</w:t>
      </w:r>
      <w:r>
        <w:rPr>
          <w:rFonts w:ascii="Arial" w:hAnsi="Arial" w:cs="Arial"/>
          <w:sz w:val="24"/>
          <w:szCs w:val="24"/>
        </w:rPr>
        <w:t xml:space="preserve"> on June </w:t>
      </w:r>
      <w:r w:rsidR="00E36BF9">
        <w:rPr>
          <w:rFonts w:ascii="Arial" w:hAnsi="Arial" w:cs="Arial"/>
          <w:sz w:val="24"/>
          <w:szCs w:val="24"/>
        </w:rPr>
        <w:t>20</w:t>
      </w:r>
      <w:r w:rsidR="00FA2689">
        <w:rPr>
          <w:rFonts w:ascii="Arial" w:hAnsi="Arial" w:cs="Arial"/>
          <w:sz w:val="24"/>
          <w:szCs w:val="24"/>
        </w:rPr>
        <w:t xml:space="preserve"> and participate in VTS workshops</w:t>
      </w:r>
      <w:r w:rsidR="00E36BF9">
        <w:rPr>
          <w:rFonts w:ascii="Arial" w:hAnsi="Arial" w:cs="Arial"/>
          <w:sz w:val="24"/>
          <w:szCs w:val="24"/>
        </w:rPr>
        <w:t>, d</w:t>
      </w:r>
      <w:r w:rsidR="00FA2689">
        <w:rPr>
          <w:rFonts w:ascii="Arial" w:hAnsi="Arial" w:cs="Arial"/>
          <w:sz w:val="24"/>
          <w:szCs w:val="24"/>
        </w:rPr>
        <w:t xml:space="preserve">esigned to enhance patient outcomes. </w:t>
      </w:r>
    </w:p>
    <w:p w14:paraId="344D896D" w14:textId="0B2A6871" w:rsidR="003B6893" w:rsidRPr="00FA2689" w:rsidRDefault="007A3A73" w:rsidP="00164177">
      <w:pPr>
        <w:spacing w:line="360" w:lineRule="auto"/>
        <w:rPr>
          <w:rFonts w:ascii="Arial" w:hAnsi="Arial" w:cs="Arial"/>
          <w:sz w:val="24"/>
          <w:szCs w:val="24"/>
        </w:rPr>
      </w:pPr>
      <w:r>
        <w:rPr>
          <w:rFonts w:ascii="Arial" w:hAnsi="Arial" w:cs="Arial"/>
          <w:sz w:val="24"/>
          <w:szCs w:val="24"/>
        </w:rPr>
        <w:t>The Fine Art of Health Care program began at the Lowe Art Museum nearly ten years ago and has been extended to law students, mental health care providers, and military veterans. It is exemplary of the inter-disciplinary collaboration that leverages UM’s resources and scholarship to benefit students and professionals in different areas of study and disciplines.</w:t>
      </w:r>
    </w:p>
    <w:p w14:paraId="285B418E" w14:textId="0CCF19D2" w:rsidR="0068042D" w:rsidRPr="000B56D4" w:rsidRDefault="0068042D" w:rsidP="00D21FD3">
      <w:pPr>
        <w:spacing w:after="0" w:line="360" w:lineRule="auto"/>
        <w:rPr>
          <w:rFonts w:ascii="Arial" w:hAnsi="Arial" w:cs="Arial"/>
          <w:sz w:val="24"/>
          <w:szCs w:val="24"/>
          <w:u w:val="single"/>
        </w:rPr>
      </w:pPr>
      <w:r w:rsidRPr="000B56D4">
        <w:rPr>
          <w:rFonts w:ascii="Arial" w:hAnsi="Arial" w:cs="Arial"/>
          <w:sz w:val="24"/>
          <w:szCs w:val="24"/>
          <w:u w:val="single"/>
        </w:rPr>
        <w:t>About Lowe Art Museum</w:t>
      </w:r>
    </w:p>
    <w:p w14:paraId="423BEF99" w14:textId="0CD7347F" w:rsidR="00B472DD" w:rsidRDefault="0068042D" w:rsidP="00164177">
      <w:pPr>
        <w:spacing w:after="0" w:line="360" w:lineRule="auto"/>
        <w:rPr>
          <w:rFonts w:ascii="Arial" w:hAnsi="Arial" w:cs="Arial"/>
          <w:color w:val="000000"/>
          <w:sz w:val="24"/>
          <w:szCs w:val="24"/>
        </w:rPr>
      </w:pPr>
      <w:r w:rsidRPr="000B56D4">
        <w:rPr>
          <w:rFonts w:ascii="Arial" w:hAnsi="Arial" w:cs="Arial"/>
          <w:iCs/>
          <w:sz w:val="24"/>
          <w:szCs w:val="24"/>
        </w:rPr>
        <w:t>The Lowe Art Museum (</w:t>
      </w:r>
      <w:hyperlink r:id="rId9" w:history="1">
        <w:r w:rsidRPr="000B56D4">
          <w:rPr>
            <w:rStyle w:val="Hyperlink"/>
            <w:rFonts w:ascii="Arial" w:hAnsi="Arial" w:cs="Arial"/>
            <w:color w:val="006600"/>
            <w:sz w:val="24"/>
            <w:szCs w:val="24"/>
          </w:rPr>
          <w:t>www.miami.edu/lowe</w:t>
        </w:r>
      </w:hyperlink>
      <w:r w:rsidRPr="000B56D4">
        <w:rPr>
          <w:rFonts w:ascii="Arial" w:hAnsi="Arial" w:cs="Arial"/>
          <w:sz w:val="24"/>
          <w:szCs w:val="24"/>
        </w:rPr>
        <w:t>)</w:t>
      </w:r>
      <w:r w:rsidR="00B472DD" w:rsidRPr="000B56D4">
        <w:rPr>
          <w:rFonts w:ascii="Arial" w:hAnsi="Arial" w:cs="Arial"/>
          <w:iCs/>
          <w:sz w:val="24"/>
          <w:szCs w:val="24"/>
        </w:rPr>
        <w:t xml:space="preserve"> </w:t>
      </w:r>
      <w:r w:rsidRPr="000B56D4">
        <w:rPr>
          <w:rFonts w:ascii="Arial" w:hAnsi="Arial" w:cs="Arial"/>
          <w:iCs/>
          <w:sz w:val="24"/>
          <w:szCs w:val="24"/>
        </w:rPr>
        <w:t>is located on the campus of the University of Miami at 1301 Stanford Drive, Coral Gables</w:t>
      </w:r>
      <w:r w:rsidR="00B472DD" w:rsidRPr="000B56D4">
        <w:rPr>
          <w:rFonts w:ascii="Arial" w:hAnsi="Arial" w:cs="Arial"/>
          <w:iCs/>
          <w:sz w:val="24"/>
          <w:szCs w:val="24"/>
        </w:rPr>
        <w:t>, Florida</w:t>
      </w:r>
      <w:r w:rsidRPr="000B56D4">
        <w:rPr>
          <w:rFonts w:ascii="Arial" w:hAnsi="Arial" w:cs="Arial"/>
          <w:iCs/>
          <w:sz w:val="24"/>
          <w:szCs w:val="24"/>
        </w:rPr>
        <w:t xml:space="preserve">. </w:t>
      </w:r>
      <w:r w:rsidR="00903EDB" w:rsidRPr="000B56D4">
        <w:rPr>
          <w:rFonts w:ascii="Arial" w:hAnsi="Arial" w:cs="Arial"/>
          <w:iCs/>
          <w:sz w:val="24"/>
          <w:szCs w:val="24"/>
        </w:rPr>
        <w:t xml:space="preserve">With a permanent collection of </w:t>
      </w:r>
      <w:r w:rsidR="00903EDB" w:rsidRPr="000B56D4">
        <w:rPr>
          <w:rFonts w:ascii="Arial" w:hAnsi="Arial" w:cs="Arial"/>
          <w:sz w:val="24"/>
          <w:szCs w:val="24"/>
        </w:rPr>
        <w:t>19,000 objects spanning 5,000 years of world culture, the Lowe is committed to serving as a vital resource for education and enrichment through art</w:t>
      </w:r>
      <w:r w:rsidR="00B472DD" w:rsidRPr="000B56D4">
        <w:rPr>
          <w:rFonts w:ascii="Arial" w:hAnsi="Arial" w:cs="Arial"/>
          <w:sz w:val="24"/>
          <w:szCs w:val="24"/>
        </w:rPr>
        <w:t xml:space="preserve">. Its dynamic permanent and temporary exhibitions establish the Lowe as </w:t>
      </w:r>
      <w:r w:rsidR="00B472DD" w:rsidRPr="000B56D4">
        <w:rPr>
          <w:rFonts w:ascii="Arial" w:hAnsi="Arial" w:cs="Arial"/>
          <w:color w:val="000000"/>
          <w:sz w:val="24"/>
          <w:szCs w:val="24"/>
        </w:rPr>
        <w:t>a keeper of memories, a showcase for masterworks, an igniter of awe and wonder, and a bridge between yesterday and today.</w:t>
      </w:r>
    </w:p>
    <w:p w14:paraId="4EBBA64E" w14:textId="77777777" w:rsidR="00164177" w:rsidRDefault="00164177" w:rsidP="00164177">
      <w:pPr>
        <w:pStyle w:val="NormalWeb"/>
        <w:spacing w:before="0" w:beforeAutospacing="0" w:line="360" w:lineRule="auto"/>
        <w:rPr>
          <w:rFonts w:ascii="Arial" w:eastAsia="SimSun" w:hAnsi="Arial" w:cs="Arial"/>
          <w:lang w:eastAsia="zh-CN"/>
        </w:rPr>
      </w:pPr>
      <w:bookmarkStart w:id="0" w:name="_GoBack"/>
      <w:bookmarkEnd w:id="0"/>
    </w:p>
    <w:p w14:paraId="0171B209" w14:textId="01C7B27A" w:rsidR="008E0696" w:rsidRDefault="0068042D" w:rsidP="00164177">
      <w:pPr>
        <w:pStyle w:val="NormalWeb"/>
        <w:spacing w:before="0" w:beforeAutospacing="0" w:line="360" w:lineRule="auto"/>
        <w:rPr>
          <w:rFonts w:ascii="Arial" w:hAnsi="Arial" w:cs="Arial"/>
          <w:iCs/>
        </w:rPr>
      </w:pPr>
      <w:r w:rsidRPr="000B56D4">
        <w:rPr>
          <w:rFonts w:ascii="Arial" w:hAnsi="Arial" w:cs="Arial"/>
          <w:iCs/>
        </w:rPr>
        <w:lastRenderedPageBreak/>
        <w:t>Museum gallery hours are Tuesday to Saturday, 10 a.m. to 4 p.m. and Sunday, noon to 4 p.m. The Museum is closed on Mondays and University holidays. General Admission (not including programs) is $1</w:t>
      </w:r>
      <w:r w:rsidR="00B472DD" w:rsidRPr="000B56D4">
        <w:rPr>
          <w:rFonts w:ascii="Arial" w:hAnsi="Arial" w:cs="Arial"/>
          <w:iCs/>
        </w:rPr>
        <w:t>2.50, $8</w:t>
      </w:r>
      <w:r w:rsidRPr="000B56D4">
        <w:rPr>
          <w:rFonts w:ascii="Arial" w:hAnsi="Arial" w:cs="Arial"/>
          <w:iCs/>
        </w:rPr>
        <w:t xml:space="preserve"> for senior citizens and non-UM students, and free for Lowe members, UM students, faculty and staff, and children under 12. Admission is free on Donation Day, the first Tuesday of every month. For more information, call 305-284-3535, follow us on Twitter at </w:t>
      </w:r>
      <w:hyperlink r:id="rId10" w:history="1">
        <w:r w:rsidRPr="000B56D4">
          <w:rPr>
            <w:rStyle w:val="Hyperlink"/>
            <w:rFonts w:ascii="Arial" w:hAnsi="Arial" w:cs="Arial"/>
            <w:iCs/>
            <w:color w:val="006600"/>
          </w:rPr>
          <w:t>@loweartmuseum</w:t>
        </w:r>
      </w:hyperlink>
      <w:r w:rsidRPr="000B56D4">
        <w:rPr>
          <w:rFonts w:ascii="Arial" w:hAnsi="Arial" w:cs="Arial"/>
          <w:iCs/>
        </w:rPr>
        <w:t xml:space="preserve">, follow us on </w:t>
      </w:r>
      <w:hyperlink r:id="rId11" w:history="1">
        <w:r w:rsidRPr="000B56D4">
          <w:rPr>
            <w:rStyle w:val="Hyperlink"/>
            <w:rFonts w:ascii="Arial" w:hAnsi="Arial" w:cs="Arial"/>
            <w:iCs/>
            <w:color w:val="006600"/>
          </w:rPr>
          <w:t>Facebook.com/loweartmuseum</w:t>
        </w:r>
      </w:hyperlink>
      <w:r w:rsidRPr="000B56D4">
        <w:rPr>
          <w:rFonts w:ascii="Arial" w:hAnsi="Arial" w:cs="Arial"/>
          <w:iCs/>
        </w:rPr>
        <w:t xml:space="preserve">, or visit </w:t>
      </w:r>
      <w:hyperlink r:id="rId12" w:history="1">
        <w:r w:rsidR="00224A24" w:rsidRPr="002A5B46">
          <w:rPr>
            <w:rStyle w:val="Hyperlink"/>
            <w:rFonts w:ascii="Arial" w:hAnsi="Arial" w:cs="Arial"/>
            <w:iCs/>
          </w:rPr>
          <w:t>www.lowe.miami.edu</w:t>
        </w:r>
      </w:hyperlink>
      <w:r w:rsidR="002364E4">
        <w:rPr>
          <w:rFonts w:ascii="Arial" w:hAnsi="Arial" w:cs="Arial"/>
          <w:iCs/>
        </w:rPr>
        <w:t>.</w:t>
      </w:r>
    </w:p>
    <w:p w14:paraId="3F014EF5" w14:textId="77777777" w:rsidR="008E0696" w:rsidRDefault="008E0696" w:rsidP="008E0696">
      <w:pPr>
        <w:pStyle w:val="NormalWeb"/>
        <w:spacing w:before="0" w:beforeAutospacing="0" w:line="360" w:lineRule="auto"/>
        <w:ind w:firstLine="720"/>
        <w:rPr>
          <w:rFonts w:ascii="Arial" w:hAnsi="Arial" w:cs="Arial"/>
          <w:iCs/>
        </w:rPr>
      </w:pPr>
    </w:p>
    <w:p w14:paraId="58CC37C8" w14:textId="77777777" w:rsidR="008E0696" w:rsidRDefault="008E0696" w:rsidP="008E0696">
      <w:pPr>
        <w:pStyle w:val="NormalWeb"/>
        <w:spacing w:before="0" w:beforeAutospacing="0" w:after="0" w:afterAutospacing="0"/>
        <w:rPr>
          <w:rFonts w:ascii="Arial" w:hAnsi="Arial" w:cs="Arial"/>
          <w:b/>
          <w:iCs/>
        </w:rPr>
      </w:pPr>
      <w:r w:rsidRPr="008E0696">
        <w:rPr>
          <w:rFonts w:ascii="Arial" w:hAnsi="Arial" w:cs="Arial"/>
          <w:b/>
          <w:iCs/>
        </w:rPr>
        <w:t xml:space="preserve">Images from UM Miller School of Medicine Pediatric Residents </w:t>
      </w:r>
    </w:p>
    <w:p w14:paraId="2C9896DD" w14:textId="2D84DD88" w:rsidR="008E0696" w:rsidRPr="008E0696" w:rsidRDefault="008E0696" w:rsidP="008E0696">
      <w:pPr>
        <w:pStyle w:val="NormalWeb"/>
        <w:spacing w:before="0" w:beforeAutospacing="0"/>
        <w:rPr>
          <w:rFonts w:ascii="Arial" w:hAnsi="Arial" w:cs="Arial"/>
          <w:b/>
          <w:iCs/>
        </w:rPr>
      </w:pPr>
      <w:r w:rsidRPr="008E0696">
        <w:rPr>
          <w:rFonts w:ascii="Arial" w:hAnsi="Arial" w:cs="Arial"/>
          <w:b/>
          <w:iCs/>
        </w:rPr>
        <w:t>Fine Art of Health Care workshops at the Lowe, May 2018.</w:t>
      </w:r>
    </w:p>
    <w:p w14:paraId="1FF55255" w14:textId="77777777" w:rsidR="008E0696" w:rsidRDefault="008E0696" w:rsidP="002177B2">
      <w:pPr>
        <w:pStyle w:val="NormalWeb"/>
        <w:spacing w:before="0" w:beforeAutospacing="0" w:line="360" w:lineRule="auto"/>
        <w:rPr>
          <w:rFonts w:ascii="Arial" w:hAnsi="Arial" w:cs="Arial"/>
          <w:iCs/>
          <w:noProof/>
        </w:rPr>
      </w:pPr>
      <w:r>
        <w:rPr>
          <w:rFonts w:ascii="Arial" w:hAnsi="Arial" w:cs="Arial"/>
          <w:iCs/>
          <w:noProof/>
        </w:rPr>
        <w:drawing>
          <wp:inline distT="0" distB="0" distL="0" distR="0" wp14:anchorId="2FAAA969" wp14:editId="5936AED7">
            <wp:extent cx="2857007" cy="1892461"/>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_DSC1190.JPG"/>
                    <pic:cNvPicPr/>
                  </pic:nvPicPr>
                  <pic:blipFill>
                    <a:blip r:embed="rId13">
                      <a:extLst>
                        <a:ext uri="{28A0092B-C50C-407E-A947-70E740481C1C}">
                          <a14:useLocalDpi xmlns:a14="http://schemas.microsoft.com/office/drawing/2010/main" val="0"/>
                        </a:ext>
                      </a:extLst>
                    </a:blip>
                    <a:stretch>
                      <a:fillRect/>
                    </a:stretch>
                  </pic:blipFill>
                  <pic:spPr>
                    <a:xfrm>
                      <a:off x="0" y="0"/>
                      <a:ext cx="2860369" cy="1894688"/>
                    </a:xfrm>
                    <a:prstGeom prst="rect">
                      <a:avLst/>
                    </a:prstGeom>
                  </pic:spPr>
                </pic:pic>
              </a:graphicData>
            </a:graphic>
          </wp:inline>
        </w:drawing>
      </w:r>
      <w:r>
        <w:rPr>
          <w:rFonts w:ascii="Arial" w:hAnsi="Arial" w:cs="Arial"/>
          <w:iCs/>
          <w:noProof/>
        </w:rPr>
        <w:t xml:space="preserve">    </w:t>
      </w:r>
      <w:r>
        <w:rPr>
          <w:rFonts w:ascii="Arial" w:hAnsi="Arial" w:cs="Arial"/>
          <w:iCs/>
          <w:noProof/>
        </w:rPr>
        <w:drawing>
          <wp:inline distT="0" distB="0" distL="0" distR="0" wp14:anchorId="195ED638" wp14:editId="7EA1CAFD">
            <wp:extent cx="2835797" cy="1878411"/>
            <wp:effectExtent l="0" t="0" r="3175"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DSC1204.JPG"/>
                    <pic:cNvPicPr/>
                  </pic:nvPicPr>
                  <pic:blipFill>
                    <a:blip r:embed="rId14">
                      <a:extLst>
                        <a:ext uri="{28A0092B-C50C-407E-A947-70E740481C1C}">
                          <a14:useLocalDpi xmlns:a14="http://schemas.microsoft.com/office/drawing/2010/main" val="0"/>
                        </a:ext>
                      </a:extLst>
                    </a:blip>
                    <a:stretch>
                      <a:fillRect/>
                    </a:stretch>
                  </pic:blipFill>
                  <pic:spPr>
                    <a:xfrm>
                      <a:off x="0" y="0"/>
                      <a:ext cx="2843725" cy="1883663"/>
                    </a:xfrm>
                    <a:prstGeom prst="rect">
                      <a:avLst/>
                    </a:prstGeom>
                  </pic:spPr>
                </pic:pic>
              </a:graphicData>
            </a:graphic>
          </wp:inline>
        </w:drawing>
      </w:r>
      <w:r>
        <w:rPr>
          <w:rFonts w:ascii="Arial" w:hAnsi="Arial" w:cs="Arial"/>
          <w:iCs/>
          <w:noProof/>
        </w:rPr>
        <w:t xml:space="preserve">      </w:t>
      </w:r>
    </w:p>
    <w:p w14:paraId="30C96CE8" w14:textId="7CA2727B" w:rsidR="002177B2" w:rsidRPr="00717807" w:rsidRDefault="008E0696" w:rsidP="002177B2">
      <w:pPr>
        <w:pStyle w:val="NormalWeb"/>
        <w:spacing w:before="0" w:beforeAutospacing="0" w:line="360" w:lineRule="auto"/>
        <w:rPr>
          <w:rFonts w:ascii="Arial" w:hAnsi="Arial" w:cs="Arial"/>
          <w:color w:val="000000"/>
        </w:rPr>
      </w:pPr>
      <w:r>
        <w:rPr>
          <w:rFonts w:ascii="Arial" w:hAnsi="Arial" w:cs="Arial"/>
          <w:iCs/>
          <w:noProof/>
        </w:rPr>
        <w:drawing>
          <wp:inline distT="0" distB="0" distL="0" distR="0" wp14:anchorId="0382A687" wp14:editId="0F11CDE5">
            <wp:extent cx="2856865" cy="1664978"/>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DSC1208.jpg"/>
                    <pic:cNvPicPr/>
                  </pic:nvPicPr>
                  <pic:blipFill>
                    <a:blip r:embed="rId15">
                      <a:extLst>
                        <a:ext uri="{28A0092B-C50C-407E-A947-70E740481C1C}">
                          <a14:useLocalDpi xmlns:a14="http://schemas.microsoft.com/office/drawing/2010/main" val="0"/>
                        </a:ext>
                      </a:extLst>
                    </a:blip>
                    <a:stretch>
                      <a:fillRect/>
                    </a:stretch>
                  </pic:blipFill>
                  <pic:spPr>
                    <a:xfrm>
                      <a:off x="0" y="0"/>
                      <a:ext cx="2863475" cy="1668830"/>
                    </a:xfrm>
                    <a:prstGeom prst="rect">
                      <a:avLst/>
                    </a:prstGeom>
                  </pic:spPr>
                </pic:pic>
              </a:graphicData>
            </a:graphic>
          </wp:inline>
        </w:drawing>
      </w:r>
      <w:r>
        <w:rPr>
          <w:rFonts w:ascii="Arial" w:hAnsi="Arial" w:cs="Arial"/>
          <w:iCs/>
          <w:noProof/>
        </w:rPr>
        <w:t xml:space="preserve">    </w:t>
      </w:r>
      <w:r>
        <w:rPr>
          <w:rFonts w:ascii="Arial" w:hAnsi="Arial" w:cs="Arial"/>
          <w:iCs/>
          <w:noProof/>
        </w:rPr>
        <w:drawing>
          <wp:inline distT="0" distB="0" distL="0" distR="0" wp14:anchorId="0B9045AE" wp14:editId="2200CC5B">
            <wp:extent cx="2864218" cy="1388962"/>
            <wp:effectExtent l="0" t="0" r="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4511.jpg"/>
                    <pic:cNvPicPr/>
                  </pic:nvPicPr>
                  <pic:blipFill>
                    <a:blip r:embed="rId16">
                      <a:extLst>
                        <a:ext uri="{28A0092B-C50C-407E-A947-70E740481C1C}">
                          <a14:useLocalDpi xmlns:a14="http://schemas.microsoft.com/office/drawing/2010/main" val="0"/>
                        </a:ext>
                      </a:extLst>
                    </a:blip>
                    <a:stretch>
                      <a:fillRect/>
                    </a:stretch>
                  </pic:blipFill>
                  <pic:spPr>
                    <a:xfrm>
                      <a:off x="0" y="0"/>
                      <a:ext cx="2928670" cy="1420217"/>
                    </a:xfrm>
                    <a:prstGeom prst="rect">
                      <a:avLst/>
                    </a:prstGeom>
                  </pic:spPr>
                </pic:pic>
              </a:graphicData>
            </a:graphic>
          </wp:inline>
        </w:drawing>
      </w:r>
    </w:p>
    <w:sectPr w:rsidR="002177B2" w:rsidRPr="00717807" w:rsidSect="0016734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307773A" w14:textId="77777777" w:rsidR="00325B52" w:rsidRDefault="00325B52" w:rsidP="00E75CB7">
      <w:pPr>
        <w:spacing w:after="0" w:line="240" w:lineRule="auto"/>
      </w:pPr>
      <w:r>
        <w:separator/>
      </w:r>
    </w:p>
  </w:endnote>
  <w:endnote w:type="continuationSeparator" w:id="0">
    <w:p w14:paraId="46ED6B7D" w14:textId="77777777" w:rsidR="00325B52" w:rsidRDefault="00325B52" w:rsidP="00E75C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inion Pro">
    <w:panose1 w:val="02040503050306020203"/>
    <w:charset w:val="00"/>
    <w:family w:val="roman"/>
    <w:notTrueType/>
    <w:pitch w:val="variable"/>
    <w:sig w:usb0="6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Univers 45 Light">
    <w:altName w:val="Calibri"/>
    <w:panose1 w:val="00000000000000000000"/>
    <w:charset w:val="00"/>
    <w:family w:val="swiss"/>
    <w:notTrueType/>
    <w:pitch w:val="variable"/>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911F7E5" w14:textId="77777777" w:rsidR="00325B52" w:rsidRDefault="00325B52" w:rsidP="00E75CB7">
      <w:pPr>
        <w:spacing w:after="0" w:line="240" w:lineRule="auto"/>
      </w:pPr>
      <w:r>
        <w:separator/>
      </w:r>
    </w:p>
  </w:footnote>
  <w:footnote w:type="continuationSeparator" w:id="0">
    <w:p w14:paraId="4276A737" w14:textId="77777777" w:rsidR="00325B52" w:rsidRDefault="00325B52" w:rsidP="00E75CB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E3363C5"/>
    <w:multiLevelType w:val="hybridMultilevel"/>
    <w:tmpl w:val="E75A0048"/>
    <w:lvl w:ilvl="0" w:tplc="135AB50A">
      <w:start w:val="305"/>
      <w:numFmt w:val="bullet"/>
      <w:lvlText w:val="-"/>
      <w:lvlJc w:val="left"/>
      <w:pPr>
        <w:ind w:left="720" w:hanging="360"/>
      </w:pPr>
      <w:rPr>
        <w:rFonts w:ascii="Arial" w:eastAsia="SimSu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1A63D47"/>
    <w:multiLevelType w:val="hybridMultilevel"/>
    <w:tmpl w:val="4A62F996"/>
    <w:lvl w:ilvl="0" w:tplc="4F5AB47A">
      <w:start w:val="305"/>
      <w:numFmt w:val="bullet"/>
      <w:lvlText w:val="-"/>
      <w:lvlJc w:val="left"/>
      <w:pPr>
        <w:ind w:left="1080" w:hanging="360"/>
      </w:pPr>
      <w:rPr>
        <w:rFonts w:ascii="Arial" w:eastAsia="SimSun"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1CFE6CF5"/>
    <w:multiLevelType w:val="hybridMultilevel"/>
    <w:tmpl w:val="47A876C6"/>
    <w:lvl w:ilvl="0" w:tplc="DAB29748">
      <w:start w:val="305"/>
      <w:numFmt w:val="bullet"/>
      <w:lvlText w:val="-"/>
      <w:lvlJc w:val="left"/>
      <w:pPr>
        <w:ind w:left="720" w:hanging="360"/>
      </w:pPr>
      <w:rPr>
        <w:rFonts w:ascii="Arial" w:eastAsia="SimSu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0A63889"/>
    <w:multiLevelType w:val="hybridMultilevel"/>
    <w:tmpl w:val="75CCAF10"/>
    <w:lvl w:ilvl="0" w:tplc="AC56EFF0">
      <w:start w:val="305"/>
      <w:numFmt w:val="bullet"/>
      <w:lvlText w:val="-"/>
      <w:lvlJc w:val="left"/>
      <w:pPr>
        <w:ind w:left="720" w:hanging="360"/>
      </w:pPr>
      <w:rPr>
        <w:rFonts w:ascii="Arial" w:eastAsia="SimSu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B6A228A"/>
    <w:multiLevelType w:val="hybridMultilevel"/>
    <w:tmpl w:val="7FEE7316"/>
    <w:lvl w:ilvl="0" w:tplc="84DC6628">
      <w:start w:val="305"/>
      <w:numFmt w:val="bullet"/>
      <w:lvlText w:val="-"/>
      <w:lvlJc w:val="left"/>
      <w:pPr>
        <w:ind w:left="720" w:hanging="360"/>
      </w:pPr>
      <w:rPr>
        <w:rFonts w:ascii="Arial" w:eastAsia="SimSu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C727D09"/>
    <w:multiLevelType w:val="hybridMultilevel"/>
    <w:tmpl w:val="26422524"/>
    <w:lvl w:ilvl="0" w:tplc="972886CE">
      <w:start w:val="305"/>
      <w:numFmt w:val="bullet"/>
      <w:lvlText w:val="-"/>
      <w:lvlJc w:val="left"/>
      <w:pPr>
        <w:ind w:left="720" w:hanging="360"/>
      </w:pPr>
      <w:rPr>
        <w:rFonts w:ascii="Arial" w:eastAsia="SimSu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DF871E0"/>
    <w:multiLevelType w:val="hybridMultilevel"/>
    <w:tmpl w:val="11BEF90E"/>
    <w:lvl w:ilvl="0" w:tplc="DA4AD042">
      <w:start w:val="305"/>
      <w:numFmt w:val="bullet"/>
      <w:lvlText w:val="-"/>
      <w:lvlJc w:val="left"/>
      <w:pPr>
        <w:ind w:left="720" w:hanging="360"/>
      </w:pPr>
      <w:rPr>
        <w:rFonts w:ascii="Arial" w:eastAsia="SimSu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7E51AAE"/>
    <w:multiLevelType w:val="hybridMultilevel"/>
    <w:tmpl w:val="51382240"/>
    <w:lvl w:ilvl="0" w:tplc="FC1673DC">
      <w:start w:val="305"/>
      <w:numFmt w:val="bullet"/>
      <w:lvlText w:val="-"/>
      <w:lvlJc w:val="left"/>
      <w:pPr>
        <w:ind w:left="1080" w:hanging="360"/>
      </w:pPr>
      <w:rPr>
        <w:rFonts w:ascii="Arial" w:eastAsia="SimSun"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6D9546CC"/>
    <w:multiLevelType w:val="hybridMultilevel"/>
    <w:tmpl w:val="D84A1674"/>
    <w:lvl w:ilvl="0" w:tplc="0602F5CA">
      <w:start w:val="305"/>
      <w:numFmt w:val="bullet"/>
      <w:lvlText w:val="-"/>
      <w:lvlJc w:val="left"/>
      <w:pPr>
        <w:ind w:left="1080" w:hanging="360"/>
      </w:pPr>
      <w:rPr>
        <w:rFonts w:ascii="Arial" w:eastAsia="SimSun"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0"/>
  </w:num>
  <w:num w:numId="2">
    <w:abstractNumId w:val="4"/>
  </w:num>
  <w:num w:numId="3">
    <w:abstractNumId w:val="7"/>
  </w:num>
  <w:num w:numId="4">
    <w:abstractNumId w:val="1"/>
  </w:num>
  <w:num w:numId="5">
    <w:abstractNumId w:val="5"/>
  </w:num>
  <w:num w:numId="6">
    <w:abstractNumId w:val="3"/>
  </w:num>
  <w:num w:numId="7">
    <w:abstractNumId w:val="2"/>
  </w:num>
  <w:num w:numId="8">
    <w:abstractNumId w:val="8"/>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hideSpellingErrors/>
  <w:hideGrammaticalErrors/>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435A9"/>
    <w:rsid w:val="000062DB"/>
    <w:rsid w:val="000078FA"/>
    <w:rsid w:val="00010057"/>
    <w:rsid w:val="000155E3"/>
    <w:rsid w:val="00022ABD"/>
    <w:rsid w:val="00031596"/>
    <w:rsid w:val="000367A1"/>
    <w:rsid w:val="0004355A"/>
    <w:rsid w:val="000435A9"/>
    <w:rsid w:val="000555B0"/>
    <w:rsid w:val="00055968"/>
    <w:rsid w:val="00055C18"/>
    <w:rsid w:val="00056F0C"/>
    <w:rsid w:val="00063D46"/>
    <w:rsid w:val="000751FA"/>
    <w:rsid w:val="00076E21"/>
    <w:rsid w:val="00085C30"/>
    <w:rsid w:val="00091050"/>
    <w:rsid w:val="00096DB1"/>
    <w:rsid w:val="000979B1"/>
    <w:rsid w:val="00097B40"/>
    <w:rsid w:val="000B56D4"/>
    <w:rsid w:val="000C03DD"/>
    <w:rsid w:val="000C2611"/>
    <w:rsid w:val="000C2C88"/>
    <w:rsid w:val="000C46C9"/>
    <w:rsid w:val="000E7592"/>
    <w:rsid w:val="000F04A2"/>
    <w:rsid w:val="000F5F2D"/>
    <w:rsid w:val="001002B9"/>
    <w:rsid w:val="0010289B"/>
    <w:rsid w:val="00103428"/>
    <w:rsid w:val="001040F0"/>
    <w:rsid w:val="00104B2D"/>
    <w:rsid w:val="00117AEF"/>
    <w:rsid w:val="001225E4"/>
    <w:rsid w:val="001337A7"/>
    <w:rsid w:val="0014092F"/>
    <w:rsid w:val="001502FB"/>
    <w:rsid w:val="00156F72"/>
    <w:rsid w:val="001571A2"/>
    <w:rsid w:val="00161D91"/>
    <w:rsid w:val="00164177"/>
    <w:rsid w:val="00167348"/>
    <w:rsid w:val="001705DF"/>
    <w:rsid w:val="00173BDF"/>
    <w:rsid w:val="001801D3"/>
    <w:rsid w:val="001812F3"/>
    <w:rsid w:val="00186412"/>
    <w:rsid w:val="001919C2"/>
    <w:rsid w:val="00191EA1"/>
    <w:rsid w:val="001A1E7F"/>
    <w:rsid w:val="001B2CEC"/>
    <w:rsid w:val="001B4EBE"/>
    <w:rsid w:val="001B73F5"/>
    <w:rsid w:val="001C0193"/>
    <w:rsid w:val="001C0DC9"/>
    <w:rsid w:val="001D5C4C"/>
    <w:rsid w:val="001D7E0C"/>
    <w:rsid w:val="001F0CAD"/>
    <w:rsid w:val="001F0FEF"/>
    <w:rsid w:val="001F219C"/>
    <w:rsid w:val="001F3D72"/>
    <w:rsid w:val="00202499"/>
    <w:rsid w:val="002060FC"/>
    <w:rsid w:val="0021037A"/>
    <w:rsid w:val="002177B2"/>
    <w:rsid w:val="00223A6D"/>
    <w:rsid w:val="00224A24"/>
    <w:rsid w:val="00234E39"/>
    <w:rsid w:val="002364E4"/>
    <w:rsid w:val="00236E8E"/>
    <w:rsid w:val="002370BF"/>
    <w:rsid w:val="002418BD"/>
    <w:rsid w:val="00243659"/>
    <w:rsid w:val="0024524B"/>
    <w:rsid w:val="00254962"/>
    <w:rsid w:val="00257A43"/>
    <w:rsid w:val="00261B2E"/>
    <w:rsid w:val="00267CAF"/>
    <w:rsid w:val="00281FAA"/>
    <w:rsid w:val="00291E32"/>
    <w:rsid w:val="002A5E09"/>
    <w:rsid w:val="002B5577"/>
    <w:rsid w:val="002B674E"/>
    <w:rsid w:val="002C0F57"/>
    <w:rsid w:val="002D2331"/>
    <w:rsid w:val="002D648C"/>
    <w:rsid w:val="002E2DA0"/>
    <w:rsid w:val="002F23AD"/>
    <w:rsid w:val="002F5D9F"/>
    <w:rsid w:val="00300615"/>
    <w:rsid w:val="003012A0"/>
    <w:rsid w:val="0030269A"/>
    <w:rsid w:val="00312AE3"/>
    <w:rsid w:val="00313EA5"/>
    <w:rsid w:val="00325B52"/>
    <w:rsid w:val="00325C0E"/>
    <w:rsid w:val="003336C0"/>
    <w:rsid w:val="003406A8"/>
    <w:rsid w:val="003409DE"/>
    <w:rsid w:val="00342F95"/>
    <w:rsid w:val="00345D8F"/>
    <w:rsid w:val="00347E8A"/>
    <w:rsid w:val="00353B6A"/>
    <w:rsid w:val="00356382"/>
    <w:rsid w:val="0036490E"/>
    <w:rsid w:val="00365F78"/>
    <w:rsid w:val="00370ECB"/>
    <w:rsid w:val="00372BE7"/>
    <w:rsid w:val="0039004D"/>
    <w:rsid w:val="003950F3"/>
    <w:rsid w:val="00395C97"/>
    <w:rsid w:val="003B4463"/>
    <w:rsid w:val="003B6893"/>
    <w:rsid w:val="003C27D7"/>
    <w:rsid w:val="003C3020"/>
    <w:rsid w:val="003D1485"/>
    <w:rsid w:val="003D18D3"/>
    <w:rsid w:val="003D1D7F"/>
    <w:rsid w:val="003D5954"/>
    <w:rsid w:val="003E38AA"/>
    <w:rsid w:val="003E3E03"/>
    <w:rsid w:val="003E532B"/>
    <w:rsid w:val="003E5B07"/>
    <w:rsid w:val="003F00C6"/>
    <w:rsid w:val="003F2D76"/>
    <w:rsid w:val="004010FE"/>
    <w:rsid w:val="00403ECB"/>
    <w:rsid w:val="004256FB"/>
    <w:rsid w:val="00425C1E"/>
    <w:rsid w:val="00435D9E"/>
    <w:rsid w:val="0044490A"/>
    <w:rsid w:val="00456BAD"/>
    <w:rsid w:val="00467BC9"/>
    <w:rsid w:val="0047076D"/>
    <w:rsid w:val="00475300"/>
    <w:rsid w:val="00476219"/>
    <w:rsid w:val="00486EB5"/>
    <w:rsid w:val="0049075A"/>
    <w:rsid w:val="004A5DAB"/>
    <w:rsid w:val="004A7409"/>
    <w:rsid w:val="004B3168"/>
    <w:rsid w:val="004B611C"/>
    <w:rsid w:val="004C0AD8"/>
    <w:rsid w:val="004C1253"/>
    <w:rsid w:val="004C7DFF"/>
    <w:rsid w:val="004D04EC"/>
    <w:rsid w:val="004D575C"/>
    <w:rsid w:val="004E0185"/>
    <w:rsid w:val="004F1930"/>
    <w:rsid w:val="004F65E7"/>
    <w:rsid w:val="00500920"/>
    <w:rsid w:val="00502845"/>
    <w:rsid w:val="00505565"/>
    <w:rsid w:val="00505ADC"/>
    <w:rsid w:val="00507851"/>
    <w:rsid w:val="0051008E"/>
    <w:rsid w:val="0051415F"/>
    <w:rsid w:val="0051563E"/>
    <w:rsid w:val="00520583"/>
    <w:rsid w:val="00520895"/>
    <w:rsid w:val="005241D0"/>
    <w:rsid w:val="00530A1D"/>
    <w:rsid w:val="0053655C"/>
    <w:rsid w:val="005365ED"/>
    <w:rsid w:val="00540A82"/>
    <w:rsid w:val="00547320"/>
    <w:rsid w:val="00547377"/>
    <w:rsid w:val="005503BF"/>
    <w:rsid w:val="00551A02"/>
    <w:rsid w:val="00551A4E"/>
    <w:rsid w:val="00552C55"/>
    <w:rsid w:val="005644B8"/>
    <w:rsid w:val="005703B9"/>
    <w:rsid w:val="005822DE"/>
    <w:rsid w:val="00584654"/>
    <w:rsid w:val="00586B40"/>
    <w:rsid w:val="005928C2"/>
    <w:rsid w:val="005B3C12"/>
    <w:rsid w:val="005B7491"/>
    <w:rsid w:val="005C50BD"/>
    <w:rsid w:val="005D0423"/>
    <w:rsid w:val="005D2056"/>
    <w:rsid w:val="005D2CBE"/>
    <w:rsid w:val="005D6762"/>
    <w:rsid w:val="005E2CB4"/>
    <w:rsid w:val="005E4F6D"/>
    <w:rsid w:val="005F02F2"/>
    <w:rsid w:val="005F1C5C"/>
    <w:rsid w:val="005F21C4"/>
    <w:rsid w:val="0060055A"/>
    <w:rsid w:val="006039A4"/>
    <w:rsid w:val="0060663D"/>
    <w:rsid w:val="00607826"/>
    <w:rsid w:val="006175EB"/>
    <w:rsid w:val="0062182F"/>
    <w:rsid w:val="00623323"/>
    <w:rsid w:val="00623A53"/>
    <w:rsid w:val="00627901"/>
    <w:rsid w:val="00627991"/>
    <w:rsid w:val="00632C5F"/>
    <w:rsid w:val="00635716"/>
    <w:rsid w:val="0064016C"/>
    <w:rsid w:val="0065081E"/>
    <w:rsid w:val="006540CA"/>
    <w:rsid w:val="006724AF"/>
    <w:rsid w:val="00672B28"/>
    <w:rsid w:val="0068042D"/>
    <w:rsid w:val="00682B27"/>
    <w:rsid w:val="006855EE"/>
    <w:rsid w:val="006879C5"/>
    <w:rsid w:val="006935E4"/>
    <w:rsid w:val="00696D95"/>
    <w:rsid w:val="006A4872"/>
    <w:rsid w:val="006A51CC"/>
    <w:rsid w:val="006C59F6"/>
    <w:rsid w:val="006C6310"/>
    <w:rsid w:val="006D4521"/>
    <w:rsid w:val="006D6190"/>
    <w:rsid w:val="006E5A5F"/>
    <w:rsid w:val="006E60A5"/>
    <w:rsid w:val="006F5675"/>
    <w:rsid w:val="007034C4"/>
    <w:rsid w:val="007050A9"/>
    <w:rsid w:val="00715337"/>
    <w:rsid w:val="00717641"/>
    <w:rsid w:val="00717807"/>
    <w:rsid w:val="00721E90"/>
    <w:rsid w:val="00724FEA"/>
    <w:rsid w:val="0072534E"/>
    <w:rsid w:val="00730E3C"/>
    <w:rsid w:val="007314CC"/>
    <w:rsid w:val="00733888"/>
    <w:rsid w:val="0073571A"/>
    <w:rsid w:val="00750468"/>
    <w:rsid w:val="00773A45"/>
    <w:rsid w:val="0077606F"/>
    <w:rsid w:val="0077717B"/>
    <w:rsid w:val="00784A48"/>
    <w:rsid w:val="00786DEB"/>
    <w:rsid w:val="00792E47"/>
    <w:rsid w:val="007A2FA7"/>
    <w:rsid w:val="007A3A73"/>
    <w:rsid w:val="007D25FA"/>
    <w:rsid w:val="007E5727"/>
    <w:rsid w:val="007E6603"/>
    <w:rsid w:val="007F411B"/>
    <w:rsid w:val="007F4CFC"/>
    <w:rsid w:val="007F7D24"/>
    <w:rsid w:val="0080250E"/>
    <w:rsid w:val="00802C7E"/>
    <w:rsid w:val="00803D1B"/>
    <w:rsid w:val="008055F8"/>
    <w:rsid w:val="00812B8B"/>
    <w:rsid w:val="00822E90"/>
    <w:rsid w:val="00824521"/>
    <w:rsid w:val="00826115"/>
    <w:rsid w:val="008304B1"/>
    <w:rsid w:val="00831F66"/>
    <w:rsid w:val="008403CD"/>
    <w:rsid w:val="00852B48"/>
    <w:rsid w:val="00857DE9"/>
    <w:rsid w:val="008625A2"/>
    <w:rsid w:val="0086350D"/>
    <w:rsid w:val="00863545"/>
    <w:rsid w:val="0086458E"/>
    <w:rsid w:val="008679DC"/>
    <w:rsid w:val="00875855"/>
    <w:rsid w:val="0088106D"/>
    <w:rsid w:val="00883F62"/>
    <w:rsid w:val="0088526F"/>
    <w:rsid w:val="0089078E"/>
    <w:rsid w:val="00892978"/>
    <w:rsid w:val="008A33B5"/>
    <w:rsid w:val="008A5DDF"/>
    <w:rsid w:val="008B0816"/>
    <w:rsid w:val="008B2265"/>
    <w:rsid w:val="008B4C6C"/>
    <w:rsid w:val="008B5CCA"/>
    <w:rsid w:val="008C1807"/>
    <w:rsid w:val="008C3BFD"/>
    <w:rsid w:val="008D75B9"/>
    <w:rsid w:val="008D7974"/>
    <w:rsid w:val="008E0299"/>
    <w:rsid w:val="008E0696"/>
    <w:rsid w:val="008E77B9"/>
    <w:rsid w:val="008F3421"/>
    <w:rsid w:val="008F4556"/>
    <w:rsid w:val="008F542C"/>
    <w:rsid w:val="008F6D5C"/>
    <w:rsid w:val="0090315D"/>
    <w:rsid w:val="00903EDB"/>
    <w:rsid w:val="0091419C"/>
    <w:rsid w:val="0091452C"/>
    <w:rsid w:val="00920C33"/>
    <w:rsid w:val="00924141"/>
    <w:rsid w:val="00924179"/>
    <w:rsid w:val="00926C4A"/>
    <w:rsid w:val="00934671"/>
    <w:rsid w:val="00945AFE"/>
    <w:rsid w:val="00946185"/>
    <w:rsid w:val="0095042E"/>
    <w:rsid w:val="00966E56"/>
    <w:rsid w:val="00972A6B"/>
    <w:rsid w:val="00973E6F"/>
    <w:rsid w:val="009801BC"/>
    <w:rsid w:val="00980364"/>
    <w:rsid w:val="009841BF"/>
    <w:rsid w:val="009A0FA1"/>
    <w:rsid w:val="009A12E3"/>
    <w:rsid w:val="009A3859"/>
    <w:rsid w:val="009A717F"/>
    <w:rsid w:val="009B110A"/>
    <w:rsid w:val="009B463D"/>
    <w:rsid w:val="009B725A"/>
    <w:rsid w:val="009D21FF"/>
    <w:rsid w:val="009D6EE4"/>
    <w:rsid w:val="009E06FB"/>
    <w:rsid w:val="009F040C"/>
    <w:rsid w:val="009F1C7A"/>
    <w:rsid w:val="00A0062F"/>
    <w:rsid w:val="00A0593D"/>
    <w:rsid w:val="00A20F2F"/>
    <w:rsid w:val="00A24296"/>
    <w:rsid w:val="00A3022A"/>
    <w:rsid w:val="00A34E59"/>
    <w:rsid w:val="00A3736A"/>
    <w:rsid w:val="00A47A3A"/>
    <w:rsid w:val="00A50BF8"/>
    <w:rsid w:val="00A51A11"/>
    <w:rsid w:val="00A62200"/>
    <w:rsid w:val="00A622F8"/>
    <w:rsid w:val="00A62CDC"/>
    <w:rsid w:val="00A6690E"/>
    <w:rsid w:val="00A73D4F"/>
    <w:rsid w:val="00A7419C"/>
    <w:rsid w:val="00A76297"/>
    <w:rsid w:val="00A92E33"/>
    <w:rsid w:val="00A9479B"/>
    <w:rsid w:val="00A956AB"/>
    <w:rsid w:val="00A963B6"/>
    <w:rsid w:val="00A96549"/>
    <w:rsid w:val="00A96E52"/>
    <w:rsid w:val="00AA004F"/>
    <w:rsid w:val="00AB3E20"/>
    <w:rsid w:val="00AD5B79"/>
    <w:rsid w:val="00AE0640"/>
    <w:rsid w:val="00AE07A0"/>
    <w:rsid w:val="00AE7BE3"/>
    <w:rsid w:val="00AF009E"/>
    <w:rsid w:val="00AF3CF8"/>
    <w:rsid w:val="00AF44BD"/>
    <w:rsid w:val="00AF6E19"/>
    <w:rsid w:val="00AF7AC1"/>
    <w:rsid w:val="00B02876"/>
    <w:rsid w:val="00B03C87"/>
    <w:rsid w:val="00B05AF2"/>
    <w:rsid w:val="00B10E6D"/>
    <w:rsid w:val="00B11CCA"/>
    <w:rsid w:val="00B122A5"/>
    <w:rsid w:val="00B14A8F"/>
    <w:rsid w:val="00B15D65"/>
    <w:rsid w:val="00B2239A"/>
    <w:rsid w:val="00B2433D"/>
    <w:rsid w:val="00B32B66"/>
    <w:rsid w:val="00B34AA6"/>
    <w:rsid w:val="00B36973"/>
    <w:rsid w:val="00B419A1"/>
    <w:rsid w:val="00B43938"/>
    <w:rsid w:val="00B445ED"/>
    <w:rsid w:val="00B44C57"/>
    <w:rsid w:val="00B4522D"/>
    <w:rsid w:val="00B45A44"/>
    <w:rsid w:val="00B472DD"/>
    <w:rsid w:val="00B51827"/>
    <w:rsid w:val="00B51B1D"/>
    <w:rsid w:val="00B551FC"/>
    <w:rsid w:val="00B6066A"/>
    <w:rsid w:val="00B61638"/>
    <w:rsid w:val="00B6458F"/>
    <w:rsid w:val="00B7084D"/>
    <w:rsid w:val="00B712D8"/>
    <w:rsid w:val="00B74C24"/>
    <w:rsid w:val="00B83454"/>
    <w:rsid w:val="00B85E04"/>
    <w:rsid w:val="00B91B4D"/>
    <w:rsid w:val="00B92B07"/>
    <w:rsid w:val="00BA02A2"/>
    <w:rsid w:val="00BA35DC"/>
    <w:rsid w:val="00BA3FEC"/>
    <w:rsid w:val="00BB0926"/>
    <w:rsid w:val="00BB5DCE"/>
    <w:rsid w:val="00BC0EDC"/>
    <w:rsid w:val="00BC5F14"/>
    <w:rsid w:val="00BC6479"/>
    <w:rsid w:val="00BC6D10"/>
    <w:rsid w:val="00BD10EC"/>
    <w:rsid w:val="00BD33E1"/>
    <w:rsid w:val="00BD38A0"/>
    <w:rsid w:val="00BD507B"/>
    <w:rsid w:val="00BD70AA"/>
    <w:rsid w:val="00BE3996"/>
    <w:rsid w:val="00BE4618"/>
    <w:rsid w:val="00BE4FC8"/>
    <w:rsid w:val="00BE7A3F"/>
    <w:rsid w:val="00C16161"/>
    <w:rsid w:val="00C16719"/>
    <w:rsid w:val="00C20EB4"/>
    <w:rsid w:val="00C24C17"/>
    <w:rsid w:val="00C25022"/>
    <w:rsid w:val="00C37BFC"/>
    <w:rsid w:val="00C40683"/>
    <w:rsid w:val="00C4370F"/>
    <w:rsid w:val="00C438EB"/>
    <w:rsid w:val="00C4610B"/>
    <w:rsid w:val="00C535F1"/>
    <w:rsid w:val="00C62739"/>
    <w:rsid w:val="00C63D1D"/>
    <w:rsid w:val="00C70144"/>
    <w:rsid w:val="00C70255"/>
    <w:rsid w:val="00C72DB2"/>
    <w:rsid w:val="00C731F6"/>
    <w:rsid w:val="00C7589C"/>
    <w:rsid w:val="00C837E4"/>
    <w:rsid w:val="00C90146"/>
    <w:rsid w:val="00C931E4"/>
    <w:rsid w:val="00C97E01"/>
    <w:rsid w:val="00CA6A7B"/>
    <w:rsid w:val="00CB1EC3"/>
    <w:rsid w:val="00CB4AB5"/>
    <w:rsid w:val="00CB4E61"/>
    <w:rsid w:val="00CC61CD"/>
    <w:rsid w:val="00CD7170"/>
    <w:rsid w:val="00CE0F23"/>
    <w:rsid w:val="00CE2A7B"/>
    <w:rsid w:val="00CE3C1F"/>
    <w:rsid w:val="00CF16BA"/>
    <w:rsid w:val="00CF4006"/>
    <w:rsid w:val="00CF7DEE"/>
    <w:rsid w:val="00D00568"/>
    <w:rsid w:val="00D058F8"/>
    <w:rsid w:val="00D06558"/>
    <w:rsid w:val="00D07A2B"/>
    <w:rsid w:val="00D14385"/>
    <w:rsid w:val="00D16DFA"/>
    <w:rsid w:val="00D21FD3"/>
    <w:rsid w:val="00D23A74"/>
    <w:rsid w:val="00D25A26"/>
    <w:rsid w:val="00D30224"/>
    <w:rsid w:val="00D3577C"/>
    <w:rsid w:val="00D3681B"/>
    <w:rsid w:val="00D4134B"/>
    <w:rsid w:val="00D426B0"/>
    <w:rsid w:val="00D46074"/>
    <w:rsid w:val="00D475DA"/>
    <w:rsid w:val="00D5696F"/>
    <w:rsid w:val="00D742EF"/>
    <w:rsid w:val="00D84BC4"/>
    <w:rsid w:val="00D94972"/>
    <w:rsid w:val="00DA049B"/>
    <w:rsid w:val="00DA0B06"/>
    <w:rsid w:val="00DA1344"/>
    <w:rsid w:val="00DA1A96"/>
    <w:rsid w:val="00DA2E3D"/>
    <w:rsid w:val="00DA313A"/>
    <w:rsid w:val="00DA31D1"/>
    <w:rsid w:val="00DB1043"/>
    <w:rsid w:val="00DB1507"/>
    <w:rsid w:val="00DB2D14"/>
    <w:rsid w:val="00DB5E0E"/>
    <w:rsid w:val="00DC0F90"/>
    <w:rsid w:val="00DC7492"/>
    <w:rsid w:val="00DE7315"/>
    <w:rsid w:val="00DF75B3"/>
    <w:rsid w:val="00DF763F"/>
    <w:rsid w:val="00E12381"/>
    <w:rsid w:val="00E14A49"/>
    <w:rsid w:val="00E2314D"/>
    <w:rsid w:val="00E252D6"/>
    <w:rsid w:val="00E31C72"/>
    <w:rsid w:val="00E32707"/>
    <w:rsid w:val="00E34B95"/>
    <w:rsid w:val="00E36BF9"/>
    <w:rsid w:val="00E374CD"/>
    <w:rsid w:val="00E505D4"/>
    <w:rsid w:val="00E5308B"/>
    <w:rsid w:val="00E5476A"/>
    <w:rsid w:val="00E55E64"/>
    <w:rsid w:val="00E64555"/>
    <w:rsid w:val="00E65F11"/>
    <w:rsid w:val="00E67D81"/>
    <w:rsid w:val="00E710E0"/>
    <w:rsid w:val="00E73F63"/>
    <w:rsid w:val="00E74A21"/>
    <w:rsid w:val="00E75CB7"/>
    <w:rsid w:val="00E83536"/>
    <w:rsid w:val="00E839F0"/>
    <w:rsid w:val="00E86BC2"/>
    <w:rsid w:val="00E905A9"/>
    <w:rsid w:val="00E9289B"/>
    <w:rsid w:val="00E93D53"/>
    <w:rsid w:val="00EB3625"/>
    <w:rsid w:val="00EB44EF"/>
    <w:rsid w:val="00EB4504"/>
    <w:rsid w:val="00EC4F7F"/>
    <w:rsid w:val="00ED2FA9"/>
    <w:rsid w:val="00ED5CA9"/>
    <w:rsid w:val="00EE0862"/>
    <w:rsid w:val="00EE63AD"/>
    <w:rsid w:val="00EE754B"/>
    <w:rsid w:val="00EF56D6"/>
    <w:rsid w:val="00F007A8"/>
    <w:rsid w:val="00F02253"/>
    <w:rsid w:val="00F04B0F"/>
    <w:rsid w:val="00F04D30"/>
    <w:rsid w:val="00F05C49"/>
    <w:rsid w:val="00F07BC6"/>
    <w:rsid w:val="00F1169F"/>
    <w:rsid w:val="00F16C49"/>
    <w:rsid w:val="00F16E97"/>
    <w:rsid w:val="00F37A89"/>
    <w:rsid w:val="00F46469"/>
    <w:rsid w:val="00F50243"/>
    <w:rsid w:val="00F54731"/>
    <w:rsid w:val="00F61EAF"/>
    <w:rsid w:val="00F650F1"/>
    <w:rsid w:val="00F679DC"/>
    <w:rsid w:val="00F72480"/>
    <w:rsid w:val="00F76F8E"/>
    <w:rsid w:val="00F773F4"/>
    <w:rsid w:val="00F8028E"/>
    <w:rsid w:val="00F80766"/>
    <w:rsid w:val="00F9100C"/>
    <w:rsid w:val="00F937A0"/>
    <w:rsid w:val="00FA2689"/>
    <w:rsid w:val="00FA7DC6"/>
    <w:rsid w:val="00FB26C3"/>
    <w:rsid w:val="00FB3034"/>
    <w:rsid w:val="00FC2EA0"/>
    <w:rsid w:val="00FC3E09"/>
    <w:rsid w:val="00FE05C2"/>
    <w:rsid w:val="00FE281B"/>
    <w:rsid w:val="00FE48A2"/>
    <w:rsid w:val="00FE62CB"/>
    <w:rsid w:val="00FE69C2"/>
    <w:rsid w:val="00FE7090"/>
    <w:rsid w:val="00FF19B4"/>
    <w:rsid w:val="00FF2920"/>
    <w:rsid w:val="00FF2B61"/>
    <w:rsid w:val="00FF4F6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323F5079"/>
  <w15:docId w15:val="{E0E027AB-DFFE-4BFB-BA38-C520DBD5FD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SimSun"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67348"/>
    <w:pPr>
      <w:spacing w:after="200" w:line="276" w:lineRule="auto"/>
    </w:pPr>
    <w:rPr>
      <w:sz w:val="22"/>
      <w:szCs w:val="22"/>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0435A9"/>
    <w:pPr>
      <w:autoSpaceDE w:val="0"/>
      <w:autoSpaceDN w:val="0"/>
      <w:adjustRightInd w:val="0"/>
      <w:spacing w:after="0" w:line="288" w:lineRule="auto"/>
      <w:textAlignment w:val="center"/>
    </w:pPr>
    <w:rPr>
      <w:rFonts w:ascii="Minion Pro" w:hAnsi="Minion Pro" w:cs="Minion Pro"/>
      <w:color w:val="000000"/>
      <w:sz w:val="24"/>
      <w:szCs w:val="24"/>
      <w:lang w:eastAsia="en-US"/>
    </w:rPr>
  </w:style>
  <w:style w:type="paragraph" w:styleId="BalloonText">
    <w:name w:val="Balloon Text"/>
    <w:basedOn w:val="Normal"/>
    <w:semiHidden/>
    <w:rsid w:val="00717641"/>
    <w:rPr>
      <w:rFonts w:ascii="Tahoma" w:hAnsi="Tahoma" w:cs="Tahoma"/>
      <w:sz w:val="16"/>
      <w:szCs w:val="16"/>
    </w:rPr>
  </w:style>
  <w:style w:type="character" w:styleId="Emphasis">
    <w:name w:val="Emphasis"/>
    <w:basedOn w:val="DefaultParagraphFont"/>
    <w:uiPriority w:val="20"/>
    <w:qFormat/>
    <w:rsid w:val="00717641"/>
    <w:rPr>
      <w:i/>
      <w:iCs/>
    </w:rPr>
  </w:style>
  <w:style w:type="paragraph" w:styleId="NormalWeb">
    <w:name w:val="Normal (Web)"/>
    <w:basedOn w:val="Normal"/>
    <w:uiPriority w:val="99"/>
    <w:rsid w:val="00717641"/>
    <w:pPr>
      <w:spacing w:before="100" w:beforeAutospacing="1" w:after="100" w:afterAutospacing="1" w:line="240" w:lineRule="auto"/>
    </w:pPr>
    <w:rPr>
      <w:rFonts w:ascii="Times New Roman" w:eastAsia="Times New Roman" w:hAnsi="Times New Roman"/>
      <w:sz w:val="24"/>
      <w:szCs w:val="24"/>
      <w:lang w:eastAsia="en-US"/>
    </w:rPr>
  </w:style>
  <w:style w:type="paragraph" w:styleId="Revision">
    <w:name w:val="Revision"/>
    <w:hidden/>
    <w:uiPriority w:val="99"/>
    <w:semiHidden/>
    <w:rsid w:val="00FA7DC6"/>
    <w:rPr>
      <w:sz w:val="22"/>
      <w:szCs w:val="22"/>
      <w:lang w:eastAsia="zh-CN"/>
    </w:rPr>
  </w:style>
  <w:style w:type="character" w:styleId="Hyperlink">
    <w:name w:val="Hyperlink"/>
    <w:basedOn w:val="DefaultParagraphFont"/>
    <w:uiPriority w:val="99"/>
    <w:unhideWhenUsed/>
    <w:rsid w:val="00D94972"/>
    <w:rPr>
      <w:color w:val="0000FF" w:themeColor="hyperlink"/>
      <w:u w:val="single"/>
    </w:rPr>
  </w:style>
  <w:style w:type="paragraph" w:styleId="Header">
    <w:name w:val="header"/>
    <w:basedOn w:val="Normal"/>
    <w:link w:val="HeaderChar"/>
    <w:uiPriority w:val="99"/>
    <w:unhideWhenUsed/>
    <w:rsid w:val="00E75CB7"/>
    <w:pPr>
      <w:tabs>
        <w:tab w:val="center" w:pos="4680"/>
        <w:tab w:val="right" w:pos="9360"/>
      </w:tabs>
      <w:spacing w:after="0" w:line="240" w:lineRule="auto"/>
    </w:pPr>
  </w:style>
  <w:style w:type="character" w:customStyle="1" w:styleId="HeaderChar">
    <w:name w:val="Header Char"/>
    <w:basedOn w:val="DefaultParagraphFont"/>
    <w:link w:val="Header"/>
    <w:uiPriority w:val="99"/>
    <w:rsid w:val="00E75CB7"/>
    <w:rPr>
      <w:sz w:val="22"/>
      <w:szCs w:val="22"/>
      <w:lang w:eastAsia="zh-CN"/>
    </w:rPr>
  </w:style>
  <w:style w:type="paragraph" w:styleId="Footer">
    <w:name w:val="footer"/>
    <w:basedOn w:val="Normal"/>
    <w:link w:val="FooterChar"/>
    <w:uiPriority w:val="99"/>
    <w:unhideWhenUsed/>
    <w:rsid w:val="00E75CB7"/>
    <w:pPr>
      <w:tabs>
        <w:tab w:val="center" w:pos="4680"/>
        <w:tab w:val="right" w:pos="9360"/>
      </w:tabs>
      <w:spacing w:after="0" w:line="240" w:lineRule="auto"/>
    </w:pPr>
  </w:style>
  <w:style w:type="character" w:customStyle="1" w:styleId="FooterChar">
    <w:name w:val="Footer Char"/>
    <w:basedOn w:val="DefaultParagraphFont"/>
    <w:link w:val="Footer"/>
    <w:uiPriority w:val="99"/>
    <w:rsid w:val="00E75CB7"/>
    <w:rPr>
      <w:sz w:val="22"/>
      <w:szCs w:val="22"/>
      <w:lang w:eastAsia="zh-CN"/>
    </w:rPr>
  </w:style>
  <w:style w:type="paragraph" w:styleId="BodyText">
    <w:name w:val="Body Text"/>
    <w:basedOn w:val="Normal"/>
    <w:link w:val="BodyTextChar"/>
    <w:rsid w:val="00E34B95"/>
    <w:pPr>
      <w:widowControl w:val="0"/>
      <w:suppressAutoHyphens/>
      <w:spacing w:after="0" w:line="240" w:lineRule="auto"/>
    </w:pPr>
    <w:rPr>
      <w:rFonts w:ascii="Verdana" w:eastAsia="Verdana" w:hAnsi="Verdana"/>
      <w:sz w:val="20"/>
      <w:szCs w:val="20"/>
    </w:rPr>
  </w:style>
  <w:style w:type="character" w:customStyle="1" w:styleId="BodyTextChar">
    <w:name w:val="Body Text Char"/>
    <w:basedOn w:val="DefaultParagraphFont"/>
    <w:link w:val="BodyText"/>
    <w:rsid w:val="00E34B95"/>
    <w:rPr>
      <w:rFonts w:ascii="Verdana" w:eastAsia="Verdana" w:hAnsi="Verdana"/>
    </w:rPr>
  </w:style>
  <w:style w:type="paragraph" w:customStyle="1" w:styleId="Noparagraphstyle">
    <w:name w:val="[No paragraph style]"/>
    <w:rsid w:val="00E34B95"/>
    <w:pPr>
      <w:autoSpaceDE w:val="0"/>
      <w:autoSpaceDN w:val="0"/>
      <w:adjustRightInd w:val="0"/>
      <w:spacing w:line="288" w:lineRule="auto"/>
      <w:textAlignment w:val="center"/>
    </w:pPr>
    <w:rPr>
      <w:rFonts w:ascii="Times New Roman" w:eastAsia="Times New Roman" w:hAnsi="Times New Roman"/>
      <w:color w:val="000000"/>
      <w:sz w:val="24"/>
      <w:szCs w:val="24"/>
    </w:rPr>
  </w:style>
  <w:style w:type="character" w:styleId="Strong">
    <w:name w:val="Strong"/>
    <w:basedOn w:val="DefaultParagraphFont"/>
    <w:uiPriority w:val="22"/>
    <w:qFormat/>
    <w:rsid w:val="00E34B95"/>
    <w:rPr>
      <w:b/>
      <w:bCs/>
    </w:rPr>
  </w:style>
  <w:style w:type="character" w:styleId="CommentReference">
    <w:name w:val="annotation reference"/>
    <w:basedOn w:val="DefaultParagraphFont"/>
    <w:uiPriority w:val="99"/>
    <w:semiHidden/>
    <w:unhideWhenUsed/>
    <w:rsid w:val="00F05C49"/>
    <w:rPr>
      <w:sz w:val="18"/>
      <w:szCs w:val="18"/>
    </w:rPr>
  </w:style>
  <w:style w:type="paragraph" w:styleId="CommentText">
    <w:name w:val="annotation text"/>
    <w:basedOn w:val="Normal"/>
    <w:link w:val="CommentTextChar"/>
    <w:uiPriority w:val="99"/>
    <w:semiHidden/>
    <w:unhideWhenUsed/>
    <w:rsid w:val="00F05C49"/>
    <w:pPr>
      <w:spacing w:line="240" w:lineRule="auto"/>
    </w:pPr>
    <w:rPr>
      <w:sz w:val="24"/>
      <w:szCs w:val="24"/>
    </w:rPr>
  </w:style>
  <w:style w:type="character" w:customStyle="1" w:styleId="CommentTextChar">
    <w:name w:val="Comment Text Char"/>
    <w:basedOn w:val="DefaultParagraphFont"/>
    <w:link w:val="CommentText"/>
    <w:uiPriority w:val="99"/>
    <w:semiHidden/>
    <w:rsid w:val="00F05C49"/>
    <w:rPr>
      <w:sz w:val="24"/>
      <w:szCs w:val="24"/>
      <w:lang w:eastAsia="zh-CN"/>
    </w:rPr>
  </w:style>
  <w:style w:type="paragraph" w:styleId="CommentSubject">
    <w:name w:val="annotation subject"/>
    <w:basedOn w:val="CommentText"/>
    <w:next w:val="CommentText"/>
    <w:link w:val="CommentSubjectChar"/>
    <w:uiPriority w:val="99"/>
    <w:semiHidden/>
    <w:unhideWhenUsed/>
    <w:rsid w:val="00F05C49"/>
    <w:rPr>
      <w:b/>
      <w:bCs/>
      <w:sz w:val="20"/>
      <w:szCs w:val="20"/>
    </w:rPr>
  </w:style>
  <w:style w:type="character" w:customStyle="1" w:styleId="CommentSubjectChar">
    <w:name w:val="Comment Subject Char"/>
    <w:basedOn w:val="CommentTextChar"/>
    <w:link w:val="CommentSubject"/>
    <w:uiPriority w:val="99"/>
    <w:semiHidden/>
    <w:rsid w:val="00F05C49"/>
    <w:rPr>
      <w:b/>
      <w:bCs/>
      <w:sz w:val="24"/>
      <w:szCs w:val="24"/>
      <w:lang w:eastAsia="zh-CN"/>
    </w:rPr>
  </w:style>
  <w:style w:type="paragraph" w:styleId="ListParagraph">
    <w:name w:val="List Paragraph"/>
    <w:basedOn w:val="Normal"/>
    <w:uiPriority w:val="34"/>
    <w:qFormat/>
    <w:rsid w:val="00D742EF"/>
    <w:pPr>
      <w:ind w:left="720"/>
      <w:contextualSpacing/>
    </w:pPr>
  </w:style>
  <w:style w:type="character" w:styleId="FollowedHyperlink">
    <w:name w:val="FollowedHyperlink"/>
    <w:basedOn w:val="DefaultParagraphFont"/>
    <w:uiPriority w:val="99"/>
    <w:semiHidden/>
    <w:unhideWhenUsed/>
    <w:rsid w:val="00085C30"/>
    <w:rPr>
      <w:color w:val="800080" w:themeColor="followedHyperlink"/>
      <w:u w:val="single"/>
    </w:rPr>
  </w:style>
  <w:style w:type="paragraph" w:customStyle="1" w:styleId="Pa0">
    <w:name w:val="Pa0"/>
    <w:basedOn w:val="Normal"/>
    <w:next w:val="Normal"/>
    <w:uiPriority w:val="99"/>
    <w:rsid w:val="00623323"/>
    <w:pPr>
      <w:autoSpaceDE w:val="0"/>
      <w:autoSpaceDN w:val="0"/>
      <w:adjustRightInd w:val="0"/>
      <w:spacing w:after="0" w:line="241" w:lineRule="atLeast"/>
    </w:pPr>
    <w:rPr>
      <w:rFonts w:ascii="Univers 45 Light" w:hAnsi="Univers 45 Light"/>
      <w:sz w:val="24"/>
      <w:szCs w:val="24"/>
      <w:lang w:eastAsia="en-US"/>
    </w:rPr>
  </w:style>
  <w:style w:type="character" w:customStyle="1" w:styleId="A6">
    <w:name w:val="A6"/>
    <w:uiPriority w:val="99"/>
    <w:rsid w:val="00623323"/>
    <w:rPr>
      <w:rFonts w:cs="Univers 45 Light"/>
      <w:color w:val="221E1F"/>
      <w:sz w:val="14"/>
      <w:szCs w:val="14"/>
    </w:rPr>
  </w:style>
  <w:style w:type="character" w:customStyle="1" w:styleId="A7">
    <w:name w:val="A7"/>
    <w:uiPriority w:val="99"/>
    <w:rsid w:val="00623323"/>
    <w:rPr>
      <w:rFonts w:cs="Univers 45 Light"/>
      <w:color w:val="221E1F"/>
      <w:sz w:val="7"/>
      <w:szCs w:val="7"/>
    </w:rPr>
  </w:style>
  <w:style w:type="character" w:customStyle="1" w:styleId="apple-converted-space">
    <w:name w:val="apple-converted-space"/>
    <w:basedOn w:val="DefaultParagraphFont"/>
    <w:rsid w:val="00B445ED"/>
  </w:style>
  <w:style w:type="paragraph" w:styleId="NoSpacing">
    <w:name w:val="No Spacing"/>
    <w:uiPriority w:val="1"/>
    <w:qFormat/>
    <w:rsid w:val="00DA0B06"/>
    <w:rPr>
      <w:rFonts w:asciiTheme="minorHAnsi" w:eastAsiaTheme="minorHAnsi" w:hAnsiTheme="minorHAnsi" w:cstheme="minorBidi"/>
      <w:sz w:val="22"/>
      <w:szCs w:val="22"/>
    </w:rPr>
  </w:style>
  <w:style w:type="paragraph" w:styleId="PlainText">
    <w:name w:val="Plain Text"/>
    <w:basedOn w:val="Normal"/>
    <w:link w:val="PlainTextChar"/>
    <w:uiPriority w:val="99"/>
    <w:semiHidden/>
    <w:unhideWhenUsed/>
    <w:rsid w:val="00D3681B"/>
    <w:pPr>
      <w:spacing w:after="0" w:line="240" w:lineRule="auto"/>
    </w:pPr>
    <w:rPr>
      <w:rFonts w:eastAsiaTheme="minorHAnsi" w:cs="Consolas"/>
      <w:szCs w:val="21"/>
      <w:lang w:eastAsia="en-US"/>
    </w:rPr>
  </w:style>
  <w:style w:type="character" w:customStyle="1" w:styleId="PlainTextChar">
    <w:name w:val="Plain Text Char"/>
    <w:basedOn w:val="DefaultParagraphFont"/>
    <w:link w:val="PlainText"/>
    <w:uiPriority w:val="99"/>
    <w:semiHidden/>
    <w:rsid w:val="00D3681B"/>
    <w:rPr>
      <w:rFonts w:eastAsiaTheme="minorHAnsi" w:cs="Consolas"/>
      <w:sz w:val="22"/>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3774905">
      <w:bodyDiv w:val="1"/>
      <w:marLeft w:val="0"/>
      <w:marRight w:val="0"/>
      <w:marTop w:val="0"/>
      <w:marBottom w:val="0"/>
      <w:divBdr>
        <w:top w:val="none" w:sz="0" w:space="0" w:color="auto"/>
        <w:left w:val="none" w:sz="0" w:space="0" w:color="auto"/>
        <w:bottom w:val="none" w:sz="0" w:space="0" w:color="auto"/>
        <w:right w:val="none" w:sz="0" w:space="0" w:color="auto"/>
      </w:divBdr>
    </w:div>
    <w:div w:id="189494077">
      <w:bodyDiv w:val="1"/>
      <w:marLeft w:val="0"/>
      <w:marRight w:val="0"/>
      <w:marTop w:val="0"/>
      <w:marBottom w:val="0"/>
      <w:divBdr>
        <w:top w:val="none" w:sz="0" w:space="0" w:color="auto"/>
        <w:left w:val="none" w:sz="0" w:space="0" w:color="auto"/>
        <w:bottom w:val="none" w:sz="0" w:space="0" w:color="auto"/>
        <w:right w:val="none" w:sz="0" w:space="0" w:color="auto"/>
      </w:divBdr>
    </w:div>
    <w:div w:id="234975640">
      <w:bodyDiv w:val="1"/>
      <w:marLeft w:val="0"/>
      <w:marRight w:val="0"/>
      <w:marTop w:val="0"/>
      <w:marBottom w:val="0"/>
      <w:divBdr>
        <w:top w:val="none" w:sz="0" w:space="0" w:color="auto"/>
        <w:left w:val="none" w:sz="0" w:space="0" w:color="auto"/>
        <w:bottom w:val="none" w:sz="0" w:space="0" w:color="auto"/>
        <w:right w:val="none" w:sz="0" w:space="0" w:color="auto"/>
      </w:divBdr>
    </w:div>
    <w:div w:id="315650409">
      <w:bodyDiv w:val="1"/>
      <w:marLeft w:val="0"/>
      <w:marRight w:val="0"/>
      <w:marTop w:val="0"/>
      <w:marBottom w:val="0"/>
      <w:divBdr>
        <w:top w:val="none" w:sz="0" w:space="0" w:color="auto"/>
        <w:left w:val="none" w:sz="0" w:space="0" w:color="auto"/>
        <w:bottom w:val="none" w:sz="0" w:space="0" w:color="auto"/>
        <w:right w:val="none" w:sz="0" w:space="0" w:color="auto"/>
      </w:divBdr>
    </w:div>
    <w:div w:id="435759879">
      <w:bodyDiv w:val="1"/>
      <w:marLeft w:val="0"/>
      <w:marRight w:val="0"/>
      <w:marTop w:val="0"/>
      <w:marBottom w:val="0"/>
      <w:divBdr>
        <w:top w:val="none" w:sz="0" w:space="0" w:color="auto"/>
        <w:left w:val="none" w:sz="0" w:space="0" w:color="auto"/>
        <w:bottom w:val="none" w:sz="0" w:space="0" w:color="auto"/>
        <w:right w:val="none" w:sz="0" w:space="0" w:color="auto"/>
      </w:divBdr>
    </w:div>
    <w:div w:id="436754335">
      <w:bodyDiv w:val="1"/>
      <w:marLeft w:val="0"/>
      <w:marRight w:val="0"/>
      <w:marTop w:val="0"/>
      <w:marBottom w:val="0"/>
      <w:divBdr>
        <w:top w:val="none" w:sz="0" w:space="0" w:color="auto"/>
        <w:left w:val="none" w:sz="0" w:space="0" w:color="auto"/>
        <w:bottom w:val="none" w:sz="0" w:space="0" w:color="auto"/>
        <w:right w:val="none" w:sz="0" w:space="0" w:color="auto"/>
      </w:divBdr>
    </w:div>
    <w:div w:id="463930651">
      <w:bodyDiv w:val="1"/>
      <w:marLeft w:val="0"/>
      <w:marRight w:val="0"/>
      <w:marTop w:val="0"/>
      <w:marBottom w:val="0"/>
      <w:divBdr>
        <w:top w:val="none" w:sz="0" w:space="0" w:color="auto"/>
        <w:left w:val="none" w:sz="0" w:space="0" w:color="auto"/>
        <w:bottom w:val="none" w:sz="0" w:space="0" w:color="auto"/>
        <w:right w:val="none" w:sz="0" w:space="0" w:color="auto"/>
      </w:divBdr>
    </w:div>
    <w:div w:id="619652589">
      <w:bodyDiv w:val="1"/>
      <w:marLeft w:val="0"/>
      <w:marRight w:val="0"/>
      <w:marTop w:val="0"/>
      <w:marBottom w:val="0"/>
      <w:divBdr>
        <w:top w:val="none" w:sz="0" w:space="0" w:color="auto"/>
        <w:left w:val="none" w:sz="0" w:space="0" w:color="auto"/>
        <w:bottom w:val="none" w:sz="0" w:space="0" w:color="auto"/>
        <w:right w:val="none" w:sz="0" w:space="0" w:color="auto"/>
      </w:divBdr>
    </w:div>
    <w:div w:id="629214110">
      <w:bodyDiv w:val="1"/>
      <w:marLeft w:val="0"/>
      <w:marRight w:val="0"/>
      <w:marTop w:val="0"/>
      <w:marBottom w:val="0"/>
      <w:divBdr>
        <w:top w:val="none" w:sz="0" w:space="0" w:color="auto"/>
        <w:left w:val="none" w:sz="0" w:space="0" w:color="auto"/>
        <w:bottom w:val="none" w:sz="0" w:space="0" w:color="auto"/>
        <w:right w:val="none" w:sz="0" w:space="0" w:color="auto"/>
      </w:divBdr>
    </w:div>
    <w:div w:id="637416381">
      <w:bodyDiv w:val="1"/>
      <w:marLeft w:val="0"/>
      <w:marRight w:val="0"/>
      <w:marTop w:val="0"/>
      <w:marBottom w:val="0"/>
      <w:divBdr>
        <w:top w:val="none" w:sz="0" w:space="0" w:color="auto"/>
        <w:left w:val="none" w:sz="0" w:space="0" w:color="auto"/>
        <w:bottom w:val="none" w:sz="0" w:space="0" w:color="auto"/>
        <w:right w:val="none" w:sz="0" w:space="0" w:color="auto"/>
      </w:divBdr>
    </w:div>
    <w:div w:id="643386809">
      <w:bodyDiv w:val="1"/>
      <w:marLeft w:val="0"/>
      <w:marRight w:val="0"/>
      <w:marTop w:val="0"/>
      <w:marBottom w:val="0"/>
      <w:divBdr>
        <w:top w:val="none" w:sz="0" w:space="0" w:color="auto"/>
        <w:left w:val="none" w:sz="0" w:space="0" w:color="auto"/>
        <w:bottom w:val="none" w:sz="0" w:space="0" w:color="auto"/>
        <w:right w:val="none" w:sz="0" w:space="0" w:color="auto"/>
      </w:divBdr>
    </w:div>
    <w:div w:id="691999800">
      <w:bodyDiv w:val="1"/>
      <w:marLeft w:val="0"/>
      <w:marRight w:val="0"/>
      <w:marTop w:val="0"/>
      <w:marBottom w:val="0"/>
      <w:divBdr>
        <w:top w:val="none" w:sz="0" w:space="0" w:color="auto"/>
        <w:left w:val="none" w:sz="0" w:space="0" w:color="auto"/>
        <w:bottom w:val="none" w:sz="0" w:space="0" w:color="auto"/>
        <w:right w:val="none" w:sz="0" w:space="0" w:color="auto"/>
      </w:divBdr>
    </w:div>
    <w:div w:id="791440274">
      <w:bodyDiv w:val="1"/>
      <w:marLeft w:val="0"/>
      <w:marRight w:val="0"/>
      <w:marTop w:val="0"/>
      <w:marBottom w:val="0"/>
      <w:divBdr>
        <w:top w:val="none" w:sz="0" w:space="0" w:color="auto"/>
        <w:left w:val="none" w:sz="0" w:space="0" w:color="auto"/>
        <w:bottom w:val="none" w:sz="0" w:space="0" w:color="auto"/>
        <w:right w:val="none" w:sz="0" w:space="0" w:color="auto"/>
      </w:divBdr>
    </w:div>
    <w:div w:id="858156378">
      <w:bodyDiv w:val="1"/>
      <w:marLeft w:val="0"/>
      <w:marRight w:val="0"/>
      <w:marTop w:val="0"/>
      <w:marBottom w:val="0"/>
      <w:divBdr>
        <w:top w:val="none" w:sz="0" w:space="0" w:color="auto"/>
        <w:left w:val="none" w:sz="0" w:space="0" w:color="auto"/>
        <w:bottom w:val="none" w:sz="0" w:space="0" w:color="auto"/>
        <w:right w:val="none" w:sz="0" w:space="0" w:color="auto"/>
      </w:divBdr>
    </w:div>
    <w:div w:id="876158180">
      <w:bodyDiv w:val="1"/>
      <w:marLeft w:val="0"/>
      <w:marRight w:val="0"/>
      <w:marTop w:val="0"/>
      <w:marBottom w:val="0"/>
      <w:divBdr>
        <w:top w:val="none" w:sz="0" w:space="0" w:color="auto"/>
        <w:left w:val="none" w:sz="0" w:space="0" w:color="auto"/>
        <w:bottom w:val="none" w:sz="0" w:space="0" w:color="auto"/>
        <w:right w:val="none" w:sz="0" w:space="0" w:color="auto"/>
      </w:divBdr>
    </w:div>
    <w:div w:id="897013589">
      <w:marLeft w:val="0"/>
      <w:marRight w:val="0"/>
      <w:marTop w:val="0"/>
      <w:marBottom w:val="0"/>
      <w:divBdr>
        <w:top w:val="none" w:sz="0" w:space="0" w:color="auto"/>
        <w:left w:val="none" w:sz="0" w:space="0" w:color="auto"/>
        <w:bottom w:val="none" w:sz="0" w:space="0" w:color="auto"/>
        <w:right w:val="none" w:sz="0" w:space="0" w:color="auto"/>
      </w:divBdr>
    </w:div>
    <w:div w:id="897013590">
      <w:marLeft w:val="0"/>
      <w:marRight w:val="0"/>
      <w:marTop w:val="0"/>
      <w:marBottom w:val="0"/>
      <w:divBdr>
        <w:top w:val="none" w:sz="0" w:space="0" w:color="auto"/>
        <w:left w:val="none" w:sz="0" w:space="0" w:color="auto"/>
        <w:bottom w:val="none" w:sz="0" w:space="0" w:color="auto"/>
        <w:right w:val="none" w:sz="0" w:space="0" w:color="auto"/>
      </w:divBdr>
    </w:div>
    <w:div w:id="914554959">
      <w:bodyDiv w:val="1"/>
      <w:marLeft w:val="0"/>
      <w:marRight w:val="0"/>
      <w:marTop w:val="0"/>
      <w:marBottom w:val="0"/>
      <w:divBdr>
        <w:top w:val="none" w:sz="0" w:space="0" w:color="auto"/>
        <w:left w:val="none" w:sz="0" w:space="0" w:color="auto"/>
        <w:bottom w:val="none" w:sz="0" w:space="0" w:color="auto"/>
        <w:right w:val="none" w:sz="0" w:space="0" w:color="auto"/>
      </w:divBdr>
    </w:div>
    <w:div w:id="930892186">
      <w:bodyDiv w:val="1"/>
      <w:marLeft w:val="0"/>
      <w:marRight w:val="0"/>
      <w:marTop w:val="0"/>
      <w:marBottom w:val="0"/>
      <w:divBdr>
        <w:top w:val="none" w:sz="0" w:space="0" w:color="auto"/>
        <w:left w:val="none" w:sz="0" w:space="0" w:color="auto"/>
        <w:bottom w:val="none" w:sz="0" w:space="0" w:color="auto"/>
        <w:right w:val="none" w:sz="0" w:space="0" w:color="auto"/>
      </w:divBdr>
    </w:div>
    <w:div w:id="1020202622">
      <w:bodyDiv w:val="1"/>
      <w:marLeft w:val="0"/>
      <w:marRight w:val="0"/>
      <w:marTop w:val="0"/>
      <w:marBottom w:val="0"/>
      <w:divBdr>
        <w:top w:val="none" w:sz="0" w:space="0" w:color="auto"/>
        <w:left w:val="none" w:sz="0" w:space="0" w:color="auto"/>
        <w:bottom w:val="none" w:sz="0" w:space="0" w:color="auto"/>
        <w:right w:val="none" w:sz="0" w:space="0" w:color="auto"/>
      </w:divBdr>
    </w:div>
    <w:div w:id="1076632656">
      <w:bodyDiv w:val="1"/>
      <w:marLeft w:val="0"/>
      <w:marRight w:val="0"/>
      <w:marTop w:val="0"/>
      <w:marBottom w:val="0"/>
      <w:divBdr>
        <w:top w:val="none" w:sz="0" w:space="0" w:color="auto"/>
        <w:left w:val="none" w:sz="0" w:space="0" w:color="auto"/>
        <w:bottom w:val="none" w:sz="0" w:space="0" w:color="auto"/>
        <w:right w:val="none" w:sz="0" w:space="0" w:color="auto"/>
      </w:divBdr>
    </w:div>
    <w:div w:id="1113749144">
      <w:bodyDiv w:val="1"/>
      <w:marLeft w:val="0"/>
      <w:marRight w:val="0"/>
      <w:marTop w:val="0"/>
      <w:marBottom w:val="0"/>
      <w:divBdr>
        <w:top w:val="none" w:sz="0" w:space="0" w:color="auto"/>
        <w:left w:val="none" w:sz="0" w:space="0" w:color="auto"/>
        <w:bottom w:val="none" w:sz="0" w:space="0" w:color="auto"/>
        <w:right w:val="none" w:sz="0" w:space="0" w:color="auto"/>
      </w:divBdr>
    </w:div>
    <w:div w:id="1167592416">
      <w:bodyDiv w:val="1"/>
      <w:marLeft w:val="0"/>
      <w:marRight w:val="0"/>
      <w:marTop w:val="0"/>
      <w:marBottom w:val="0"/>
      <w:divBdr>
        <w:top w:val="none" w:sz="0" w:space="0" w:color="auto"/>
        <w:left w:val="none" w:sz="0" w:space="0" w:color="auto"/>
        <w:bottom w:val="none" w:sz="0" w:space="0" w:color="auto"/>
        <w:right w:val="none" w:sz="0" w:space="0" w:color="auto"/>
      </w:divBdr>
    </w:div>
    <w:div w:id="1170020610">
      <w:bodyDiv w:val="1"/>
      <w:marLeft w:val="0"/>
      <w:marRight w:val="0"/>
      <w:marTop w:val="0"/>
      <w:marBottom w:val="0"/>
      <w:divBdr>
        <w:top w:val="none" w:sz="0" w:space="0" w:color="auto"/>
        <w:left w:val="none" w:sz="0" w:space="0" w:color="auto"/>
        <w:bottom w:val="none" w:sz="0" w:space="0" w:color="auto"/>
        <w:right w:val="none" w:sz="0" w:space="0" w:color="auto"/>
      </w:divBdr>
    </w:div>
    <w:div w:id="1198353903">
      <w:bodyDiv w:val="1"/>
      <w:marLeft w:val="0"/>
      <w:marRight w:val="0"/>
      <w:marTop w:val="0"/>
      <w:marBottom w:val="0"/>
      <w:divBdr>
        <w:top w:val="none" w:sz="0" w:space="0" w:color="auto"/>
        <w:left w:val="none" w:sz="0" w:space="0" w:color="auto"/>
        <w:bottom w:val="none" w:sz="0" w:space="0" w:color="auto"/>
        <w:right w:val="none" w:sz="0" w:space="0" w:color="auto"/>
      </w:divBdr>
    </w:div>
    <w:div w:id="1207333813">
      <w:bodyDiv w:val="1"/>
      <w:marLeft w:val="0"/>
      <w:marRight w:val="0"/>
      <w:marTop w:val="0"/>
      <w:marBottom w:val="0"/>
      <w:divBdr>
        <w:top w:val="none" w:sz="0" w:space="0" w:color="auto"/>
        <w:left w:val="none" w:sz="0" w:space="0" w:color="auto"/>
        <w:bottom w:val="none" w:sz="0" w:space="0" w:color="auto"/>
        <w:right w:val="none" w:sz="0" w:space="0" w:color="auto"/>
      </w:divBdr>
    </w:div>
    <w:div w:id="1293485169">
      <w:bodyDiv w:val="1"/>
      <w:marLeft w:val="0"/>
      <w:marRight w:val="0"/>
      <w:marTop w:val="0"/>
      <w:marBottom w:val="0"/>
      <w:divBdr>
        <w:top w:val="none" w:sz="0" w:space="0" w:color="auto"/>
        <w:left w:val="none" w:sz="0" w:space="0" w:color="auto"/>
        <w:bottom w:val="none" w:sz="0" w:space="0" w:color="auto"/>
        <w:right w:val="none" w:sz="0" w:space="0" w:color="auto"/>
      </w:divBdr>
    </w:div>
    <w:div w:id="1389644583">
      <w:bodyDiv w:val="1"/>
      <w:marLeft w:val="0"/>
      <w:marRight w:val="0"/>
      <w:marTop w:val="0"/>
      <w:marBottom w:val="0"/>
      <w:divBdr>
        <w:top w:val="none" w:sz="0" w:space="0" w:color="auto"/>
        <w:left w:val="none" w:sz="0" w:space="0" w:color="auto"/>
        <w:bottom w:val="none" w:sz="0" w:space="0" w:color="auto"/>
        <w:right w:val="none" w:sz="0" w:space="0" w:color="auto"/>
      </w:divBdr>
    </w:div>
    <w:div w:id="1544749235">
      <w:bodyDiv w:val="1"/>
      <w:marLeft w:val="0"/>
      <w:marRight w:val="0"/>
      <w:marTop w:val="0"/>
      <w:marBottom w:val="0"/>
      <w:divBdr>
        <w:top w:val="none" w:sz="0" w:space="0" w:color="auto"/>
        <w:left w:val="none" w:sz="0" w:space="0" w:color="auto"/>
        <w:bottom w:val="none" w:sz="0" w:space="0" w:color="auto"/>
        <w:right w:val="none" w:sz="0" w:space="0" w:color="auto"/>
      </w:divBdr>
    </w:div>
    <w:div w:id="1564103743">
      <w:bodyDiv w:val="1"/>
      <w:marLeft w:val="0"/>
      <w:marRight w:val="0"/>
      <w:marTop w:val="0"/>
      <w:marBottom w:val="0"/>
      <w:divBdr>
        <w:top w:val="none" w:sz="0" w:space="0" w:color="auto"/>
        <w:left w:val="none" w:sz="0" w:space="0" w:color="auto"/>
        <w:bottom w:val="none" w:sz="0" w:space="0" w:color="auto"/>
        <w:right w:val="none" w:sz="0" w:space="0" w:color="auto"/>
      </w:divBdr>
    </w:div>
    <w:div w:id="1601524804">
      <w:bodyDiv w:val="1"/>
      <w:marLeft w:val="0"/>
      <w:marRight w:val="0"/>
      <w:marTop w:val="0"/>
      <w:marBottom w:val="0"/>
      <w:divBdr>
        <w:top w:val="none" w:sz="0" w:space="0" w:color="auto"/>
        <w:left w:val="none" w:sz="0" w:space="0" w:color="auto"/>
        <w:bottom w:val="none" w:sz="0" w:space="0" w:color="auto"/>
        <w:right w:val="none" w:sz="0" w:space="0" w:color="auto"/>
      </w:divBdr>
    </w:div>
    <w:div w:id="1718821728">
      <w:bodyDiv w:val="1"/>
      <w:marLeft w:val="0"/>
      <w:marRight w:val="0"/>
      <w:marTop w:val="0"/>
      <w:marBottom w:val="0"/>
      <w:divBdr>
        <w:top w:val="none" w:sz="0" w:space="0" w:color="auto"/>
        <w:left w:val="none" w:sz="0" w:space="0" w:color="auto"/>
        <w:bottom w:val="none" w:sz="0" w:space="0" w:color="auto"/>
        <w:right w:val="none" w:sz="0" w:space="0" w:color="auto"/>
      </w:divBdr>
    </w:div>
    <w:div w:id="1817214111">
      <w:bodyDiv w:val="1"/>
      <w:marLeft w:val="0"/>
      <w:marRight w:val="0"/>
      <w:marTop w:val="0"/>
      <w:marBottom w:val="0"/>
      <w:divBdr>
        <w:top w:val="none" w:sz="0" w:space="0" w:color="auto"/>
        <w:left w:val="none" w:sz="0" w:space="0" w:color="auto"/>
        <w:bottom w:val="none" w:sz="0" w:space="0" w:color="auto"/>
        <w:right w:val="none" w:sz="0" w:space="0" w:color="auto"/>
      </w:divBdr>
    </w:div>
    <w:div w:id="1978677677">
      <w:bodyDiv w:val="1"/>
      <w:marLeft w:val="0"/>
      <w:marRight w:val="0"/>
      <w:marTop w:val="0"/>
      <w:marBottom w:val="0"/>
      <w:divBdr>
        <w:top w:val="none" w:sz="0" w:space="0" w:color="auto"/>
        <w:left w:val="none" w:sz="0" w:space="0" w:color="auto"/>
        <w:bottom w:val="none" w:sz="0" w:space="0" w:color="auto"/>
        <w:right w:val="none" w:sz="0" w:space="0" w:color="auto"/>
      </w:divBdr>
      <w:divsChild>
        <w:div w:id="1118375198">
          <w:marLeft w:val="0"/>
          <w:marRight w:val="0"/>
          <w:marTop w:val="0"/>
          <w:marBottom w:val="0"/>
          <w:divBdr>
            <w:top w:val="single" w:sz="8" w:space="3" w:color="B5C4DF"/>
            <w:left w:val="none" w:sz="0" w:space="0" w:color="auto"/>
            <w:bottom w:val="none" w:sz="0" w:space="0" w:color="auto"/>
            <w:right w:val="none" w:sz="0" w:space="0" w:color="auto"/>
          </w:divBdr>
        </w:div>
        <w:div w:id="1178497509">
          <w:marLeft w:val="0"/>
          <w:marRight w:val="0"/>
          <w:marTop w:val="0"/>
          <w:marBottom w:val="0"/>
          <w:divBdr>
            <w:top w:val="none" w:sz="0" w:space="0" w:color="auto"/>
            <w:left w:val="none" w:sz="0" w:space="0" w:color="auto"/>
            <w:bottom w:val="none" w:sz="0" w:space="0" w:color="auto"/>
            <w:right w:val="none" w:sz="0" w:space="0" w:color="auto"/>
          </w:divBdr>
        </w:div>
        <w:div w:id="646976490">
          <w:marLeft w:val="0"/>
          <w:marRight w:val="0"/>
          <w:marTop w:val="0"/>
          <w:marBottom w:val="0"/>
          <w:divBdr>
            <w:top w:val="none" w:sz="0" w:space="0" w:color="auto"/>
            <w:left w:val="none" w:sz="0" w:space="0" w:color="auto"/>
            <w:bottom w:val="none" w:sz="0" w:space="0" w:color="auto"/>
            <w:right w:val="none" w:sz="0" w:space="0" w:color="auto"/>
          </w:divBdr>
          <w:divsChild>
            <w:div w:id="1185439428">
              <w:marLeft w:val="0"/>
              <w:marRight w:val="0"/>
              <w:marTop w:val="0"/>
              <w:marBottom w:val="0"/>
              <w:divBdr>
                <w:top w:val="none" w:sz="0" w:space="0" w:color="auto"/>
                <w:left w:val="none" w:sz="0" w:space="0" w:color="auto"/>
                <w:bottom w:val="none" w:sz="0" w:space="0" w:color="auto"/>
                <w:right w:val="none" w:sz="0" w:space="0" w:color="auto"/>
              </w:divBdr>
              <w:divsChild>
                <w:div w:id="415054795">
                  <w:marLeft w:val="0"/>
                  <w:marRight w:val="0"/>
                  <w:marTop w:val="0"/>
                  <w:marBottom w:val="0"/>
                  <w:divBdr>
                    <w:top w:val="none" w:sz="0" w:space="0" w:color="auto"/>
                    <w:left w:val="none" w:sz="0" w:space="0" w:color="auto"/>
                    <w:bottom w:val="none" w:sz="0" w:space="0" w:color="auto"/>
                    <w:right w:val="none" w:sz="0" w:space="0" w:color="auto"/>
                  </w:divBdr>
                  <w:divsChild>
                    <w:div w:id="392705347">
                      <w:marLeft w:val="0"/>
                      <w:marRight w:val="0"/>
                      <w:marTop w:val="0"/>
                      <w:marBottom w:val="0"/>
                      <w:divBdr>
                        <w:top w:val="none" w:sz="0" w:space="0" w:color="auto"/>
                        <w:left w:val="none" w:sz="0" w:space="0" w:color="auto"/>
                        <w:bottom w:val="none" w:sz="0" w:space="0" w:color="auto"/>
                        <w:right w:val="none" w:sz="0" w:space="0" w:color="auto"/>
                      </w:divBdr>
                    </w:div>
                    <w:div w:id="1871339784">
                      <w:marLeft w:val="0"/>
                      <w:marRight w:val="0"/>
                      <w:marTop w:val="0"/>
                      <w:marBottom w:val="0"/>
                      <w:divBdr>
                        <w:top w:val="none" w:sz="0" w:space="0" w:color="auto"/>
                        <w:left w:val="none" w:sz="0" w:space="0" w:color="auto"/>
                        <w:bottom w:val="none" w:sz="0" w:space="0" w:color="auto"/>
                        <w:right w:val="none" w:sz="0" w:space="0" w:color="auto"/>
                      </w:divBdr>
                    </w:div>
                  </w:divsChild>
                </w:div>
                <w:div w:id="1198816116">
                  <w:marLeft w:val="0"/>
                  <w:marRight w:val="0"/>
                  <w:marTop w:val="0"/>
                  <w:marBottom w:val="0"/>
                  <w:divBdr>
                    <w:top w:val="none" w:sz="0" w:space="0" w:color="auto"/>
                    <w:left w:val="none" w:sz="0" w:space="0" w:color="auto"/>
                    <w:bottom w:val="none" w:sz="0" w:space="0" w:color="auto"/>
                    <w:right w:val="none" w:sz="0" w:space="0" w:color="auto"/>
                  </w:divBdr>
                  <w:divsChild>
                    <w:div w:id="1121458026">
                      <w:marLeft w:val="0"/>
                      <w:marRight w:val="0"/>
                      <w:marTop w:val="0"/>
                      <w:marBottom w:val="0"/>
                      <w:divBdr>
                        <w:top w:val="none" w:sz="0" w:space="0" w:color="auto"/>
                        <w:left w:val="none" w:sz="0" w:space="0" w:color="auto"/>
                        <w:bottom w:val="none" w:sz="0" w:space="0" w:color="auto"/>
                        <w:right w:val="none" w:sz="0" w:space="0" w:color="auto"/>
                      </w:divBdr>
                      <w:divsChild>
                        <w:div w:id="1094084050">
                          <w:marLeft w:val="96"/>
                          <w:marRight w:val="0"/>
                          <w:marTop w:val="0"/>
                          <w:marBottom w:val="0"/>
                          <w:divBdr>
                            <w:top w:val="none" w:sz="0" w:space="0" w:color="auto"/>
                            <w:left w:val="single" w:sz="6" w:space="6" w:color="CCCCCC"/>
                            <w:bottom w:val="none" w:sz="0" w:space="0" w:color="auto"/>
                            <w:right w:val="none" w:sz="0" w:space="0" w:color="auto"/>
                          </w:divBdr>
                          <w:divsChild>
                            <w:div w:id="717096742">
                              <w:marLeft w:val="0"/>
                              <w:marRight w:val="0"/>
                              <w:marTop w:val="0"/>
                              <w:marBottom w:val="0"/>
                              <w:divBdr>
                                <w:top w:val="none" w:sz="0" w:space="0" w:color="auto"/>
                                <w:left w:val="none" w:sz="0" w:space="0" w:color="auto"/>
                                <w:bottom w:val="none" w:sz="0" w:space="0" w:color="auto"/>
                                <w:right w:val="none" w:sz="0" w:space="0" w:color="auto"/>
                              </w:divBdr>
                              <w:divsChild>
                                <w:div w:id="2013490327">
                                  <w:marLeft w:val="0"/>
                                  <w:marRight w:val="0"/>
                                  <w:marTop w:val="0"/>
                                  <w:marBottom w:val="0"/>
                                  <w:divBdr>
                                    <w:top w:val="none" w:sz="0" w:space="0" w:color="auto"/>
                                    <w:left w:val="none" w:sz="0" w:space="0" w:color="auto"/>
                                    <w:bottom w:val="none" w:sz="0" w:space="0" w:color="auto"/>
                                    <w:right w:val="none" w:sz="0" w:space="0" w:color="auto"/>
                                  </w:divBdr>
                                </w:div>
                                <w:div w:id="59795569">
                                  <w:marLeft w:val="0"/>
                                  <w:marRight w:val="0"/>
                                  <w:marTop w:val="0"/>
                                  <w:marBottom w:val="0"/>
                                  <w:divBdr>
                                    <w:top w:val="none" w:sz="0" w:space="0" w:color="auto"/>
                                    <w:left w:val="none" w:sz="0" w:space="0" w:color="auto"/>
                                    <w:bottom w:val="none" w:sz="0" w:space="0" w:color="auto"/>
                                    <w:right w:val="none" w:sz="0" w:space="0" w:color="auto"/>
                                  </w:divBdr>
                                </w:div>
                                <w:div w:id="1834253469">
                                  <w:marLeft w:val="0"/>
                                  <w:marRight w:val="0"/>
                                  <w:marTop w:val="0"/>
                                  <w:marBottom w:val="0"/>
                                  <w:divBdr>
                                    <w:top w:val="none" w:sz="0" w:space="0" w:color="auto"/>
                                    <w:left w:val="none" w:sz="0" w:space="0" w:color="auto"/>
                                    <w:bottom w:val="none" w:sz="0" w:space="0" w:color="auto"/>
                                    <w:right w:val="none" w:sz="0" w:space="0" w:color="auto"/>
                                  </w:divBdr>
                                </w:div>
                                <w:div w:id="965504322">
                                  <w:marLeft w:val="0"/>
                                  <w:marRight w:val="0"/>
                                  <w:marTop w:val="0"/>
                                  <w:marBottom w:val="0"/>
                                  <w:divBdr>
                                    <w:top w:val="none" w:sz="0" w:space="0" w:color="auto"/>
                                    <w:left w:val="none" w:sz="0" w:space="0" w:color="auto"/>
                                    <w:bottom w:val="none" w:sz="0" w:space="0" w:color="auto"/>
                                    <w:right w:val="none" w:sz="0" w:space="0" w:color="auto"/>
                                  </w:divBdr>
                                </w:div>
                                <w:div w:id="884175987">
                                  <w:marLeft w:val="0"/>
                                  <w:marRight w:val="0"/>
                                  <w:marTop w:val="0"/>
                                  <w:marBottom w:val="0"/>
                                  <w:divBdr>
                                    <w:top w:val="none" w:sz="0" w:space="0" w:color="auto"/>
                                    <w:left w:val="none" w:sz="0" w:space="0" w:color="auto"/>
                                    <w:bottom w:val="none" w:sz="0" w:space="0" w:color="auto"/>
                                    <w:right w:val="none" w:sz="0" w:space="0" w:color="auto"/>
                                  </w:divBdr>
                                </w:div>
                                <w:div w:id="665585">
                                  <w:marLeft w:val="0"/>
                                  <w:marRight w:val="0"/>
                                  <w:marTop w:val="0"/>
                                  <w:marBottom w:val="0"/>
                                  <w:divBdr>
                                    <w:top w:val="none" w:sz="0" w:space="0" w:color="auto"/>
                                    <w:left w:val="none" w:sz="0" w:space="0" w:color="auto"/>
                                    <w:bottom w:val="none" w:sz="0" w:space="0" w:color="auto"/>
                                    <w:right w:val="none" w:sz="0" w:space="0" w:color="auto"/>
                                  </w:divBdr>
                                </w:div>
                                <w:div w:id="1687445109">
                                  <w:marLeft w:val="0"/>
                                  <w:marRight w:val="0"/>
                                  <w:marTop w:val="0"/>
                                  <w:marBottom w:val="0"/>
                                  <w:divBdr>
                                    <w:top w:val="none" w:sz="0" w:space="0" w:color="auto"/>
                                    <w:left w:val="none" w:sz="0" w:space="0" w:color="auto"/>
                                    <w:bottom w:val="none" w:sz="0" w:space="0" w:color="auto"/>
                                    <w:right w:val="none" w:sz="0" w:space="0" w:color="auto"/>
                                  </w:divBdr>
                                  <w:divsChild>
                                    <w:div w:id="1776637529">
                                      <w:marLeft w:val="0"/>
                                      <w:marRight w:val="0"/>
                                      <w:marTop w:val="280"/>
                                      <w:marBottom w:val="280"/>
                                      <w:divBdr>
                                        <w:top w:val="none" w:sz="0" w:space="0" w:color="auto"/>
                                        <w:left w:val="none" w:sz="0" w:space="0" w:color="auto"/>
                                        <w:bottom w:val="none" w:sz="0" w:space="0" w:color="auto"/>
                                        <w:right w:val="none" w:sz="0" w:space="0" w:color="auto"/>
                                      </w:divBdr>
                                    </w:div>
                                    <w:div w:id="861557395">
                                      <w:marLeft w:val="0"/>
                                      <w:marRight w:val="0"/>
                                      <w:marTop w:val="280"/>
                                      <w:marBottom w:val="0"/>
                                      <w:divBdr>
                                        <w:top w:val="none" w:sz="0" w:space="0" w:color="auto"/>
                                        <w:left w:val="none" w:sz="0" w:space="0" w:color="auto"/>
                                        <w:bottom w:val="none" w:sz="0" w:space="0" w:color="auto"/>
                                        <w:right w:val="none" w:sz="0" w:space="0" w:color="auto"/>
                                      </w:divBdr>
                                    </w:div>
                                  </w:divsChild>
                                </w:div>
                                <w:div w:id="1317227613">
                                  <w:marLeft w:val="0"/>
                                  <w:marRight w:val="0"/>
                                  <w:marTop w:val="0"/>
                                  <w:marBottom w:val="0"/>
                                  <w:divBdr>
                                    <w:top w:val="none" w:sz="0" w:space="0" w:color="auto"/>
                                    <w:left w:val="none" w:sz="0" w:space="0" w:color="auto"/>
                                    <w:bottom w:val="none" w:sz="0" w:space="0" w:color="auto"/>
                                    <w:right w:val="none" w:sz="0" w:space="0" w:color="auto"/>
                                  </w:divBdr>
                                  <w:divsChild>
                                    <w:div w:id="1600409090">
                                      <w:marLeft w:val="0"/>
                                      <w:marRight w:val="0"/>
                                      <w:marTop w:val="0"/>
                                      <w:marBottom w:val="0"/>
                                      <w:divBdr>
                                        <w:top w:val="none" w:sz="0" w:space="0" w:color="auto"/>
                                        <w:left w:val="none" w:sz="0" w:space="0" w:color="auto"/>
                                        <w:bottom w:val="none" w:sz="0" w:space="0" w:color="auto"/>
                                        <w:right w:val="none" w:sz="0" w:space="0" w:color="auto"/>
                                      </w:divBdr>
                                      <w:divsChild>
                                        <w:div w:id="1324890031">
                                          <w:marLeft w:val="0"/>
                                          <w:marRight w:val="0"/>
                                          <w:marTop w:val="0"/>
                                          <w:marBottom w:val="0"/>
                                          <w:divBdr>
                                            <w:top w:val="none" w:sz="0" w:space="0" w:color="auto"/>
                                            <w:left w:val="none" w:sz="0" w:space="0" w:color="auto"/>
                                            <w:bottom w:val="none" w:sz="0" w:space="0" w:color="auto"/>
                                            <w:right w:val="none" w:sz="0" w:space="0" w:color="auto"/>
                                          </w:divBdr>
                                        </w:div>
                                        <w:div w:id="1158494789">
                                          <w:marLeft w:val="0"/>
                                          <w:marRight w:val="0"/>
                                          <w:marTop w:val="0"/>
                                          <w:marBottom w:val="0"/>
                                          <w:divBdr>
                                            <w:top w:val="none" w:sz="0" w:space="0" w:color="auto"/>
                                            <w:left w:val="none" w:sz="0" w:space="0" w:color="auto"/>
                                            <w:bottom w:val="none" w:sz="0" w:space="0" w:color="auto"/>
                                            <w:right w:val="none" w:sz="0" w:space="0" w:color="auto"/>
                                          </w:divBdr>
                                        </w:div>
                                        <w:div w:id="81998360">
                                          <w:marLeft w:val="0"/>
                                          <w:marRight w:val="0"/>
                                          <w:marTop w:val="0"/>
                                          <w:marBottom w:val="0"/>
                                          <w:divBdr>
                                            <w:top w:val="none" w:sz="0" w:space="0" w:color="auto"/>
                                            <w:left w:val="none" w:sz="0" w:space="0" w:color="auto"/>
                                            <w:bottom w:val="none" w:sz="0" w:space="0" w:color="auto"/>
                                            <w:right w:val="none" w:sz="0" w:space="0" w:color="auto"/>
                                          </w:divBdr>
                                        </w:div>
                                        <w:div w:id="1792626500">
                                          <w:marLeft w:val="0"/>
                                          <w:marRight w:val="0"/>
                                          <w:marTop w:val="0"/>
                                          <w:marBottom w:val="0"/>
                                          <w:divBdr>
                                            <w:top w:val="none" w:sz="0" w:space="0" w:color="auto"/>
                                            <w:left w:val="none" w:sz="0" w:space="0" w:color="auto"/>
                                            <w:bottom w:val="none" w:sz="0" w:space="0" w:color="auto"/>
                                            <w:right w:val="none" w:sz="0" w:space="0" w:color="auto"/>
                                          </w:divBdr>
                                        </w:div>
                                        <w:div w:id="2006663945">
                                          <w:marLeft w:val="0"/>
                                          <w:marRight w:val="0"/>
                                          <w:marTop w:val="0"/>
                                          <w:marBottom w:val="0"/>
                                          <w:divBdr>
                                            <w:top w:val="none" w:sz="0" w:space="0" w:color="auto"/>
                                            <w:left w:val="none" w:sz="0" w:space="0" w:color="auto"/>
                                            <w:bottom w:val="none" w:sz="0" w:space="0" w:color="auto"/>
                                            <w:right w:val="none" w:sz="0" w:space="0" w:color="auto"/>
                                          </w:divBdr>
                                        </w:div>
                                        <w:div w:id="1523789069">
                                          <w:marLeft w:val="0"/>
                                          <w:marRight w:val="0"/>
                                          <w:marTop w:val="0"/>
                                          <w:marBottom w:val="0"/>
                                          <w:divBdr>
                                            <w:top w:val="none" w:sz="0" w:space="0" w:color="auto"/>
                                            <w:left w:val="none" w:sz="0" w:space="0" w:color="auto"/>
                                            <w:bottom w:val="none" w:sz="0" w:space="0" w:color="auto"/>
                                            <w:right w:val="none" w:sz="0" w:space="0" w:color="auto"/>
                                          </w:divBdr>
                                        </w:div>
                                        <w:div w:id="1851219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18188676">
      <w:bodyDiv w:val="1"/>
      <w:marLeft w:val="0"/>
      <w:marRight w:val="0"/>
      <w:marTop w:val="0"/>
      <w:marBottom w:val="0"/>
      <w:divBdr>
        <w:top w:val="none" w:sz="0" w:space="0" w:color="auto"/>
        <w:left w:val="none" w:sz="0" w:space="0" w:color="auto"/>
        <w:bottom w:val="none" w:sz="0" w:space="0" w:color="auto"/>
        <w:right w:val="none" w:sz="0" w:space="0" w:color="auto"/>
      </w:divBdr>
    </w:div>
    <w:div w:id="2054963066">
      <w:bodyDiv w:val="1"/>
      <w:marLeft w:val="0"/>
      <w:marRight w:val="0"/>
      <w:marTop w:val="0"/>
      <w:marBottom w:val="0"/>
      <w:divBdr>
        <w:top w:val="none" w:sz="0" w:space="0" w:color="auto"/>
        <w:left w:val="none" w:sz="0" w:space="0" w:color="auto"/>
        <w:bottom w:val="none" w:sz="0" w:space="0" w:color="auto"/>
        <w:right w:val="none" w:sz="0" w:space="0" w:color="auto"/>
      </w:divBdr>
    </w:div>
    <w:div w:id="2092966517">
      <w:bodyDiv w:val="1"/>
      <w:marLeft w:val="0"/>
      <w:marRight w:val="0"/>
      <w:marTop w:val="0"/>
      <w:marBottom w:val="0"/>
      <w:divBdr>
        <w:top w:val="none" w:sz="0" w:space="0" w:color="auto"/>
        <w:left w:val="none" w:sz="0" w:space="0" w:color="auto"/>
        <w:bottom w:val="none" w:sz="0" w:space="0" w:color="auto"/>
        <w:right w:val="none" w:sz="0" w:space="0" w:color="auto"/>
      </w:divBdr>
    </w:div>
    <w:div w:id="21022127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2.JP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www.lowe.miami.edu" TargetMode="Externa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facebook.com/loweartmuseum" TargetMode="External"/><Relationship Id="rId5" Type="http://schemas.openxmlformats.org/officeDocument/2006/relationships/webSettings" Target="webSettings.xml"/><Relationship Id="rId15" Type="http://schemas.openxmlformats.org/officeDocument/2006/relationships/image" Target="media/image4.jpg"/><Relationship Id="rId10" Type="http://schemas.openxmlformats.org/officeDocument/2006/relationships/hyperlink" Target="https://twitter.com/loweartmuseum" TargetMode="External"/><Relationship Id="rId4" Type="http://schemas.openxmlformats.org/officeDocument/2006/relationships/settings" Target="settings.xml"/><Relationship Id="rId9" Type="http://schemas.openxmlformats.org/officeDocument/2006/relationships/hyperlink" Target="http://www6.miami.edu/lowe/" TargetMode="External"/><Relationship Id="rId14"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CB6682-4EFD-4619-AA5A-5454A856E7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264</TotalTime>
  <Pages>3</Pages>
  <Words>717</Words>
  <Characters>4090</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PRESS RELEASE</vt:lpstr>
    </vt:vector>
  </TitlesOfParts>
  <Company>University of Miami</Company>
  <LinksUpToDate>false</LinksUpToDate>
  <CharactersWithSpaces>4798</CharactersWithSpaces>
  <SharedDoc>false</SharedDoc>
  <HLinks>
    <vt:vector size="6" baseType="variant">
      <vt:variant>
        <vt:i4>2621487</vt:i4>
      </vt:variant>
      <vt:variant>
        <vt:i4>0</vt:i4>
      </vt:variant>
      <vt:variant>
        <vt:i4>0</vt:i4>
      </vt:variant>
      <vt:variant>
        <vt:i4>5</vt:i4>
      </vt:variant>
      <vt:variant>
        <vt:lpwstr>http://www.lowemuseum.org/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creator>Dursum, Brian</dc:creator>
  <cp:lastModifiedBy>Haase, Susanne</cp:lastModifiedBy>
  <cp:revision>12</cp:revision>
  <cp:lastPrinted>2018-04-02T20:53:00Z</cp:lastPrinted>
  <dcterms:created xsi:type="dcterms:W3CDTF">2018-05-21T18:22:00Z</dcterms:created>
  <dcterms:modified xsi:type="dcterms:W3CDTF">2018-05-25T21:18:00Z</dcterms:modified>
</cp:coreProperties>
</file>